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5CA8" w14:textId="77777777" w:rsidR="00D25A0E" w:rsidRPr="00D25A0E" w:rsidRDefault="00D25A0E" w:rsidP="00D25A0E">
      <w:pPr>
        <w:widowControl/>
        <w:ind w:left="0" w:right="0"/>
        <w:jc w:val="center"/>
        <w:rPr>
          <w:rFonts w:ascii="Arial" w:hAnsi="Arial"/>
          <w:b/>
          <w:snapToGrid/>
          <w:sz w:val="28"/>
          <w:szCs w:val="28"/>
        </w:rPr>
      </w:pPr>
      <w:r w:rsidRPr="00D25A0E">
        <w:rPr>
          <w:rFonts w:ascii="Arial" w:hAnsi="Arial"/>
          <w:b/>
          <w:snapToGrid/>
          <w:sz w:val="28"/>
          <w:szCs w:val="28"/>
        </w:rPr>
        <w:t>BUSINESS ENTERPRISE PROGRAM BID NOTICE</w:t>
      </w:r>
    </w:p>
    <w:p w14:paraId="67557397" w14:textId="77777777" w:rsidR="0006378B" w:rsidRDefault="0006378B" w:rsidP="0006378B">
      <w:pPr>
        <w:widowControl/>
        <w:ind w:left="0" w:right="0"/>
        <w:jc w:val="both"/>
        <w:rPr>
          <w:rFonts w:ascii="Arial" w:hAnsi="Arial" w:cs="Arial"/>
          <w:b/>
          <w:snapToGrid/>
          <w:sz w:val="28"/>
          <w:szCs w:val="28"/>
        </w:rPr>
      </w:pPr>
    </w:p>
    <w:p w14:paraId="1864C79E" w14:textId="6D8D740E" w:rsidR="0006378B" w:rsidRPr="00D25A0E" w:rsidRDefault="0006378B" w:rsidP="0006378B">
      <w:pPr>
        <w:widowControl/>
        <w:ind w:left="0" w:right="0"/>
        <w:jc w:val="both"/>
        <w:rPr>
          <w:rFonts w:ascii="Arial" w:hAnsi="Arial" w:cs="Arial"/>
          <w:b/>
          <w:snapToGrid/>
          <w:sz w:val="28"/>
          <w:szCs w:val="28"/>
        </w:rPr>
      </w:pPr>
      <w:r w:rsidRPr="00F8094F">
        <w:rPr>
          <w:rFonts w:ascii="Arial" w:hAnsi="Arial" w:cs="Arial"/>
          <w:b/>
          <w:snapToGrid/>
          <w:sz w:val="28"/>
          <w:szCs w:val="28"/>
        </w:rPr>
        <w:t>Bid Closing Date</w:t>
      </w:r>
      <w:r w:rsidRPr="00F8094F">
        <w:rPr>
          <w:rFonts w:ascii="Arial" w:hAnsi="Arial" w:cs="Arial"/>
          <w:snapToGrid/>
          <w:sz w:val="28"/>
          <w:szCs w:val="28"/>
        </w:rPr>
        <w:t>:</w:t>
      </w:r>
      <w:r w:rsidRPr="00D25A0E">
        <w:rPr>
          <w:rFonts w:ascii="Arial" w:hAnsi="Arial" w:cs="Arial"/>
          <w:snapToGrid/>
          <w:sz w:val="28"/>
          <w:szCs w:val="28"/>
        </w:rPr>
        <w:t xml:space="preserve"> </w:t>
      </w:r>
      <w:r w:rsidR="00F8094F">
        <w:rPr>
          <w:rFonts w:ascii="Arial" w:hAnsi="Arial" w:cs="Arial"/>
          <w:snapToGrid/>
          <w:sz w:val="28"/>
          <w:szCs w:val="28"/>
        </w:rPr>
        <w:t>October 10, 2023</w:t>
      </w:r>
      <w:r w:rsidR="0028717A">
        <w:rPr>
          <w:rFonts w:ascii="Arial" w:hAnsi="Arial" w:cs="Arial"/>
          <w:snapToGrid/>
          <w:sz w:val="28"/>
          <w:szCs w:val="28"/>
        </w:rPr>
        <w:t xml:space="preserve"> @5pm</w:t>
      </w:r>
    </w:p>
    <w:p w14:paraId="617084A0" w14:textId="77777777" w:rsidR="00D25A0E" w:rsidRPr="00D25A0E" w:rsidRDefault="00D25A0E" w:rsidP="00D25A0E">
      <w:pPr>
        <w:widowControl/>
        <w:tabs>
          <w:tab w:val="center" w:pos="4680"/>
          <w:tab w:val="right" w:pos="9360"/>
        </w:tabs>
        <w:ind w:left="0" w:right="0"/>
        <w:rPr>
          <w:snapToGrid/>
          <w:sz w:val="28"/>
          <w:szCs w:val="28"/>
        </w:rPr>
      </w:pPr>
    </w:p>
    <w:p w14:paraId="009ABFB7" w14:textId="2219CDA0" w:rsidR="00D25A0E" w:rsidRDefault="00D25A0E" w:rsidP="00D25A0E">
      <w:pPr>
        <w:widowControl/>
        <w:ind w:left="0" w:right="0"/>
        <w:jc w:val="both"/>
        <w:rPr>
          <w:rFonts w:ascii="Arial" w:hAnsi="Arial" w:cs="Arial"/>
          <w:b/>
          <w:snapToGrid/>
          <w:sz w:val="28"/>
          <w:szCs w:val="28"/>
        </w:rPr>
      </w:pPr>
      <w:r w:rsidRPr="00D25A0E">
        <w:rPr>
          <w:rFonts w:ascii="Arial" w:hAnsi="Arial" w:cs="Arial"/>
          <w:b/>
          <w:snapToGrid/>
          <w:sz w:val="28"/>
          <w:szCs w:val="28"/>
        </w:rPr>
        <w:t xml:space="preserve">Location: </w:t>
      </w:r>
      <w:r w:rsidR="00856AF9">
        <w:rPr>
          <w:rFonts w:ascii="Arial" w:hAnsi="Arial" w:cs="Arial"/>
          <w:b/>
          <w:snapToGrid/>
          <w:sz w:val="28"/>
          <w:szCs w:val="28"/>
        </w:rPr>
        <w:t xml:space="preserve">Stand </w:t>
      </w:r>
      <w:r w:rsidR="00F8094F">
        <w:rPr>
          <w:rFonts w:ascii="Arial" w:hAnsi="Arial" w:cs="Arial"/>
          <w:b/>
          <w:snapToGrid/>
          <w:sz w:val="28"/>
          <w:szCs w:val="28"/>
        </w:rPr>
        <w:t>#</w:t>
      </w:r>
      <w:r w:rsidR="00856AF9">
        <w:rPr>
          <w:rFonts w:ascii="Arial" w:hAnsi="Arial" w:cs="Arial"/>
          <w:b/>
          <w:snapToGrid/>
          <w:sz w:val="28"/>
          <w:szCs w:val="28"/>
        </w:rPr>
        <w:t>10</w:t>
      </w:r>
    </w:p>
    <w:p w14:paraId="1183A990" w14:textId="71CFEF82" w:rsidR="00856AF9" w:rsidRPr="00F8094F" w:rsidRDefault="00856AF9" w:rsidP="00D25A0E">
      <w:pPr>
        <w:widowControl/>
        <w:ind w:left="0" w:right="0"/>
        <w:jc w:val="both"/>
        <w:rPr>
          <w:rFonts w:ascii="Arial" w:hAnsi="Arial" w:cs="Arial"/>
          <w:bCs/>
          <w:snapToGrid/>
          <w:sz w:val="28"/>
          <w:szCs w:val="28"/>
        </w:rPr>
      </w:pPr>
      <w:r w:rsidRPr="00F8094F">
        <w:rPr>
          <w:rFonts w:ascii="Arial" w:hAnsi="Arial" w:cs="Arial"/>
          <w:bCs/>
          <w:snapToGrid/>
          <w:sz w:val="28"/>
          <w:szCs w:val="28"/>
        </w:rPr>
        <w:t>Charleston City Office Building &amp; Vending</w:t>
      </w:r>
    </w:p>
    <w:p w14:paraId="512440B7" w14:textId="60D8C29D" w:rsidR="00856AF9" w:rsidRPr="00F8094F" w:rsidRDefault="00856AF9" w:rsidP="00D25A0E">
      <w:pPr>
        <w:widowControl/>
        <w:ind w:left="0" w:right="0"/>
        <w:jc w:val="both"/>
        <w:rPr>
          <w:rFonts w:ascii="Arial" w:hAnsi="Arial" w:cs="Arial"/>
          <w:bCs/>
          <w:snapToGrid/>
          <w:sz w:val="28"/>
          <w:szCs w:val="28"/>
        </w:rPr>
      </w:pPr>
      <w:r w:rsidRPr="00F8094F">
        <w:rPr>
          <w:rFonts w:ascii="Arial" w:hAnsi="Arial" w:cs="Arial"/>
          <w:bCs/>
          <w:snapToGrid/>
          <w:sz w:val="28"/>
          <w:szCs w:val="28"/>
        </w:rPr>
        <w:t>101 Meeting Street</w:t>
      </w:r>
    </w:p>
    <w:p w14:paraId="76AED94C" w14:textId="36F2BC7B" w:rsidR="00856AF9" w:rsidRPr="00F8094F" w:rsidRDefault="00856AF9" w:rsidP="00D25A0E">
      <w:pPr>
        <w:widowControl/>
        <w:ind w:left="0" w:right="0"/>
        <w:jc w:val="both"/>
        <w:rPr>
          <w:rFonts w:ascii="Arial" w:hAnsi="Arial" w:cs="Arial"/>
          <w:bCs/>
          <w:snapToGrid/>
          <w:sz w:val="28"/>
          <w:szCs w:val="28"/>
        </w:rPr>
      </w:pPr>
      <w:r w:rsidRPr="00F8094F">
        <w:rPr>
          <w:rFonts w:ascii="Arial" w:hAnsi="Arial" w:cs="Arial"/>
          <w:bCs/>
          <w:snapToGrid/>
          <w:sz w:val="28"/>
          <w:szCs w:val="28"/>
        </w:rPr>
        <w:t>Charleston, SC  29401</w:t>
      </w:r>
    </w:p>
    <w:p w14:paraId="4BB977F1" w14:textId="77777777" w:rsidR="00D25A0E" w:rsidRPr="00D25A0E" w:rsidRDefault="00D25A0E" w:rsidP="00D25A0E">
      <w:pPr>
        <w:widowControl/>
        <w:ind w:left="0" w:right="0"/>
        <w:jc w:val="both"/>
        <w:rPr>
          <w:rFonts w:ascii="Arial" w:hAnsi="Arial" w:cs="Arial"/>
          <w:snapToGrid/>
          <w:sz w:val="28"/>
          <w:szCs w:val="28"/>
        </w:rPr>
      </w:pPr>
    </w:p>
    <w:p w14:paraId="253B35B1" w14:textId="60CAF0AB" w:rsidR="00D25A0E" w:rsidRP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Description of Stand</w:t>
      </w:r>
      <w:r w:rsidRPr="00D25A0E">
        <w:rPr>
          <w:rFonts w:ascii="Arial" w:hAnsi="Arial" w:cs="Arial"/>
          <w:snapToGrid/>
          <w:sz w:val="28"/>
          <w:szCs w:val="28"/>
        </w:rPr>
        <w:t>:</w:t>
      </w:r>
      <w:r w:rsidR="00856AF9">
        <w:rPr>
          <w:rFonts w:ascii="Arial" w:hAnsi="Arial" w:cs="Arial"/>
          <w:snapToGrid/>
          <w:sz w:val="28"/>
          <w:szCs w:val="28"/>
        </w:rPr>
        <w:t xml:space="preserve"> 5 Cities: Charleston, N. Charleston, James Island, Daniels Island, and Mt. Pleasant. Total of 22 locations that includes 22 snack machines and 28 drink machines.</w:t>
      </w:r>
    </w:p>
    <w:p w14:paraId="015269E7" w14:textId="77777777" w:rsidR="00D25A0E" w:rsidRPr="00D25A0E" w:rsidRDefault="00D25A0E" w:rsidP="00D25A0E">
      <w:pPr>
        <w:widowControl/>
        <w:ind w:left="0" w:right="0"/>
        <w:jc w:val="both"/>
        <w:rPr>
          <w:rFonts w:ascii="Arial" w:hAnsi="Arial" w:cs="Arial"/>
          <w:snapToGrid/>
          <w:sz w:val="28"/>
          <w:szCs w:val="28"/>
        </w:rPr>
      </w:pPr>
    </w:p>
    <w:p w14:paraId="51B56157" w14:textId="41707AD6" w:rsidR="00D25A0E" w:rsidRP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Number of employees in location</w:t>
      </w:r>
      <w:r w:rsidRPr="00D25A0E">
        <w:rPr>
          <w:rFonts w:ascii="Arial" w:hAnsi="Arial" w:cs="Arial"/>
          <w:snapToGrid/>
          <w:sz w:val="28"/>
          <w:szCs w:val="28"/>
        </w:rPr>
        <w:t>:</w:t>
      </w:r>
      <w:r w:rsidR="00856AF9">
        <w:rPr>
          <w:rFonts w:ascii="Arial" w:hAnsi="Arial" w:cs="Arial"/>
          <w:snapToGrid/>
          <w:sz w:val="28"/>
          <w:szCs w:val="28"/>
        </w:rPr>
        <w:t xml:space="preserve"> N/A</w:t>
      </w:r>
    </w:p>
    <w:p w14:paraId="366416B5" w14:textId="77777777" w:rsidR="00D25A0E" w:rsidRPr="00D25A0E" w:rsidRDefault="00D25A0E" w:rsidP="00D25A0E">
      <w:pPr>
        <w:widowControl/>
        <w:ind w:left="0" w:right="0"/>
        <w:jc w:val="both"/>
        <w:rPr>
          <w:rFonts w:ascii="Arial" w:hAnsi="Arial" w:cs="Arial"/>
          <w:snapToGrid/>
          <w:sz w:val="28"/>
          <w:szCs w:val="28"/>
        </w:rPr>
      </w:pPr>
    </w:p>
    <w:p w14:paraId="38C7E35D" w14:textId="7A31C0F8" w:rsidR="00D25A0E" w:rsidRP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Blind Licensed Vendors Needed in Location</w:t>
      </w:r>
      <w:r w:rsidRPr="00D25A0E">
        <w:rPr>
          <w:rFonts w:ascii="Arial" w:hAnsi="Arial" w:cs="Arial"/>
          <w:snapToGrid/>
          <w:sz w:val="28"/>
          <w:szCs w:val="28"/>
        </w:rPr>
        <w:t xml:space="preserve">: </w:t>
      </w:r>
      <w:r w:rsidR="00856AF9">
        <w:rPr>
          <w:rFonts w:ascii="Arial" w:hAnsi="Arial" w:cs="Arial"/>
          <w:snapToGrid/>
          <w:sz w:val="28"/>
          <w:szCs w:val="28"/>
        </w:rPr>
        <w:t>1</w:t>
      </w:r>
      <w:r w:rsidR="0094283A">
        <w:rPr>
          <w:rFonts w:ascii="Arial" w:hAnsi="Arial" w:cs="Arial"/>
          <w:snapToGrid/>
          <w:sz w:val="28"/>
          <w:szCs w:val="28"/>
        </w:rPr>
        <w:t xml:space="preserve"> </w:t>
      </w:r>
    </w:p>
    <w:p w14:paraId="676A36CE" w14:textId="77777777" w:rsidR="00D25A0E" w:rsidRPr="00D25A0E" w:rsidRDefault="00D25A0E" w:rsidP="00D25A0E">
      <w:pPr>
        <w:widowControl/>
        <w:ind w:left="0" w:right="0"/>
        <w:jc w:val="both"/>
        <w:rPr>
          <w:rFonts w:ascii="Arial" w:hAnsi="Arial" w:cs="Arial"/>
          <w:snapToGrid/>
          <w:sz w:val="28"/>
          <w:szCs w:val="28"/>
        </w:rPr>
      </w:pPr>
    </w:p>
    <w:p w14:paraId="70C57CBC" w14:textId="5B1AEED2" w:rsidR="00D25A0E" w:rsidRP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Helpers Needed</w:t>
      </w:r>
      <w:r w:rsidRPr="00D25A0E">
        <w:rPr>
          <w:rFonts w:ascii="Arial" w:hAnsi="Arial" w:cs="Arial"/>
          <w:snapToGrid/>
          <w:sz w:val="28"/>
          <w:szCs w:val="28"/>
        </w:rPr>
        <w:t xml:space="preserve">: </w:t>
      </w:r>
      <w:r w:rsidR="0094283A">
        <w:rPr>
          <w:rFonts w:ascii="Arial" w:hAnsi="Arial" w:cs="Arial"/>
          <w:snapToGrid/>
          <w:sz w:val="28"/>
          <w:szCs w:val="28"/>
        </w:rPr>
        <w:t>1</w:t>
      </w:r>
    </w:p>
    <w:p w14:paraId="634F3AD2" w14:textId="77777777" w:rsidR="00D25A0E" w:rsidRPr="00D25A0E" w:rsidRDefault="00D25A0E" w:rsidP="00D25A0E">
      <w:pPr>
        <w:widowControl/>
        <w:ind w:left="0" w:right="0"/>
        <w:jc w:val="both"/>
        <w:rPr>
          <w:rFonts w:ascii="Arial" w:hAnsi="Arial" w:cs="Arial"/>
          <w:snapToGrid/>
          <w:sz w:val="28"/>
          <w:szCs w:val="28"/>
        </w:rPr>
      </w:pPr>
    </w:p>
    <w:p w14:paraId="7190744F" w14:textId="0BA63AEE" w:rsidR="00D25A0E" w:rsidRP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Days/Hours worked</w:t>
      </w:r>
      <w:r w:rsidRPr="00D25A0E">
        <w:rPr>
          <w:rFonts w:ascii="Arial" w:hAnsi="Arial" w:cs="Arial"/>
          <w:snapToGrid/>
          <w:sz w:val="28"/>
          <w:szCs w:val="28"/>
        </w:rPr>
        <w:t xml:space="preserve">: </w:t>
      </w:r>
      <w:r w:rsidR="00856AF9">
        <w:rPr>
          <w:rFonts w:ascii="Arial" w:hAnsi="Arial" w:cs="Arial"/>
          <w:snapToGrid/>
          <w:sz w:val="28"/>
          <w:szCs w:val="28"/>
        </w:rPr>
        <w:t>Monday, Tuesday and Thursday</w:t>
      </w:r>
    </w:p>
    <w:p w14:paraId="4DCAFBBA" w14:textId="77777777" w:rsidR="00D25A0E" w:rsidRPr="00D25A0E" w:rsidRDefault="00D25A0E" w:rsidP="00D25A0E">
      <w:pPr>
        <w:widowControl/>
        <w:ind w:left="0" w:right="0"/>
        <w:jc w:val="both"/>
        <w:rPr>
          <w:rFonts w:ascii="Arial" w:hAnsi="Arial" w:cs="Arial"/>
          <w:snapToGrid/>
          <w:sz w:val="28"/>
          <w:szCs w:val="28"/>
        </w:rPr>
      </w:pPr>
    </w:p>
    <w:p w14:paraId="7F27E050" w14:textId="31492C68" w:rsidR="00D25A0E" w:rsidRP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Condition of Stand</w:t>
      </w:r>
      <w:r w:rsidRPr="00D25A0E">
        <w:rPr>
          <w:rFonts w:ascii="Arial" w:hAnsi="Arial" w:cs="Arial"/>
          <w:snapToGrid/>
          <w:sz w:val="28"/>
          <w:szCs w:val="28"/>
        </w:rPr>
        <w:t>:</w:t>
      </w:r>
      <w:r w:rsidR="00856AF9">
        <w:rPr>
          <w:rFonts w:ascii="Arial" w:hAnsi="Arial" w:cs="Arial"/>
          <w:snapToGrid/>
          <w:sz w:val="28"/>
          <w:szCs w:val="28"/>
        </w:rPr>
        <w:t xml:space="preserve">  Good</w:t>
      </w:r>
    </w:p>
    <w:p w14:paraId="37D563C9" w14:textId="77777777" w:rsidR="00D25A0E" w:rsidRPr="00D25A0E" w:rsidRDefault="00D25A0E" w:rsidP="00D25A0E">
      <w:pPr>
        <w:widowControl/>
        <w:ind w:left="0" w:right="0"/>
        <w:jc w:val="both"/>
        <w:rPr>
          <w:rFonts w:ascii="Arial" w:hAnsi="Arial" w:cs="Arial"/>
          <w:snapToGrid/>
          <w:sz w:val="28"/>
          <w:szCs w:val="28"/>
        </w:rPr>
      </w:pPr>
    </w:p>
    <w:p w14:paraId="51E719DE" w14:textId="194AB53C" w:rsidR="00856AF9" w:rsidRPr="00D25A0E" w:rsidRDefault="00D25A0E" w:rsidP="00D25A0E">
      <w:pPr>
        <w:widowControl/>
        <w:ind w:left="0" w:right="0"/>
        <w:jc w:val="both"/>
        <w:rPr>
          <w:rFonts w:ascii="Arial" w:hAnsi="Arial" w:cs="Arial"/>
          <w:b/>
          <w:snapToGrid/>
          <w:sz w:val="28"/>
          <w:szCs w:val="28"/>
        </w:rPr>
      </w:pPr>
      <w:r w:rsidRPr="00D25A0E">
        <w:rPr>
          <w:rFonts w:ascii="Arial" w:hAnsi="Arial" w:cs="Arial"/>
          <w:b/>
          <w:snapToGrid/>
          <w:sz w:val="28"/>
          <w:szCs w:val="28"/>
        </w:rPr>
        <w:t>Items sold in Vending Machines:</w:t>
      </w:r>
      <w:r w:rsidR="00856AF9">
        <w:rPr>
          <w:rFonts w:ascii="Arial" w:hAnsi="Arial" w:cs="Arial"/>
          <w:b/>
          <w:snapToGrid/>
          <w:sz w:val="28"/>
          <w:szCs w:val="28"/>
        </w:rPr>
        <w:t xml:space="preserve">  </w:t>
      </w:r>
      <w:r w:rsidR="00856AF9" w:rsidRPr="00856AF9">
        <w:rPr>
          <w:rFonts w:ascii="Arial" w:hAnsi="Arial" w:cs="Arial"/>
          <w:snapToGrid/>
          <w:sz w:val="28"/>
          <w:szCs w:val="28"/>
        </w:rPr>
        <w:t>Assortment of chips, cookies, candies, and pastries.  Variety of juices, Pepsi and Coke products.</w:t>
      </w:r>
    </w:p>
    <w:p w14:paraId="15E5B77F" w14:textId="77777777" w:rsidR="00D25A0E" w:rsidRPr="00D25A0E" w:rsidRDefault="00D25A0E" w:rsidP="00D25A0E">
      <w:pPr>
        <w:widowControl/>
        <w:ind w:left="0" w:right="0"/>
        <w:jc w:val="both"/>
        <w:rPr>
          <w:rFonts w:ascii="Arial" w:hAnsi="Arial" w:cs="Arial"/>
          <w:snapToGrid/>
          <w:sz w:val="28"/>
          <w:szCs w:val="28"/>
        </w:rPr>
      </w:pPr>
      <w:bookmarkStart w:id="0" w:name="_Hlk146526674"/>
    </w:p>
    <w:bookmarkEnd w:id="0"/>
    <w:p w14:paraId="28BD435A" w14:textId="77777777" w:rsidR="00D25A0E" w:rsidRP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Monthly Sales for past 12 months</w:t>
      </w:r>
      <w:r w:rsidRPr="00D25A0E">
        <w:rPr>
          <w:rFonts w:ascii="Arial" w:hAnsi="Arial" w:cs="Arial"/>
          <w:snapToGrid/>
          <w:sz w:val="28"/>
          <w:szCs w:val="28"/>
        </w:rPr>
        <w:t xml:space="preserve">: </w:t>
      </w:r>
    </w:p>
    <w:p w14:paraId="7FCDA0B8" w14:textId="33FC0770" w:rsidR="00D25A0E" w:rsidRDefault="00856AF9" w:rsidP="00D25A0E">
      <w:pPr>
        <w:widowControl/>
        <w:ind w:left="0" w:right="0"/>
        <w:jc w:val="both"/>
        <w:rPr>
          <w:rFonts w:ascii="Arial" w:hAnsi="Arial" w:cs="Arial"/>
          <w:snapToGrid/>
          <w:sz w:val="28"/>
          <w:szCs w:val="28"/>
        </w:rPr>
      </w:pPr>
      <w:r>
        <w:rPr>
          <w:rFonts w:ascii="Arial" w:hAnsi="Arial" w:cs="Arial"/>
          <w:snapToGrid/>
          <w:sz w:val="28"/>
          <w:szCs w:val="28"/>
        </w:rPr>
        <w:t>Gross Sales:  $16,157</w:t>
      </w:r>
    </w:p>
    <w:p w14:paraId="66B62223" w14:textId="182EE842" w:rsidR="00856AF9" w:rsidRDefault="00856AF9" w:rsidP="00D25A0E">
      <w:pPr>
        <w:widowControl/>
        <w:ind w:left="0" w:right="0"/>
        <w:jc w:val="both"/>
        <w:rPr>
          <w:rFonts w:ascii="Arial" w:hAnsi="Arial" w:cs="Arial"/>
          <w:snapToGrid/>
          <w:sz w:val="28"/>
          <w:szCs w:val="28"/>
        </w:rPr>
      </w:pPr>
      <w:r>
        <w:rPr>
          <w:rFonts w:ascii="Arial" w:hAnsi="Arial" w:cs="Arial"/>
          <w:snapToGrid/>
          <w:sz w:val="28"/>
          <w:szCs w:val="28"/>
        </w:rPr>
        <w:t>Net Earnings:  $4,543</w:t>
      </w:r>
    </w:p>
    <w:p w14:paraId="4A3B8C1A" w14:textId="77777777" w:rsidR="00F8094F" w:rsidRDefault="00F8094F" w:rsidP="00F8094F">
      <w:pPr>
        <w:widowControl/>
        <w:ind w:left="0" w:right="0"/>
        <w:jc w:val="both"/>
        <w:rPr>
          <w:rFonts w:ascii="Arial" w:hAnsi="Arial" w:cs="Arial"/>
          <w:snapToGrid/>
          <w:sz w:val="28"/>
          <w:szCs w:val="28"/>
        </w:rPr>
      </w:pPr>
    </w:p>
    <w:p w14:paraId="17FB7E3F" w14:textId="54C9512A" w:rsidR="00F8094F" w:rsidRDefault="00D25A0E" w:rsidP="00F8094F">
      <w:pPr>
        <w:widowControl/>
        <w:ind w:left="0" w:right="0"/>
        <w:jc w:val="both"/>
        <w:rPr>
          <w:rFonts w:ascii="Arial" w:hAnsi="Arial" w:cs="Arial"/>
          <w:snapToGrid/>
          <w:sz w:val="28"/>
          <w:szCs w:val="28"/>
        </w:rPr>
      </w:pPr>
      <w:r w:rsidRPr="00F8094F">
        <w:rPr>
          <w:rFonts w:ascii="Arial" w:hAnsi="Arial" w:cs="Arial"/>
          <w:b/>
          <w:bCs/>
          <w:snapToGrid/>
          <w:sz w:val="28"/>
          <w:szCs w:val="28"/>
        </w:rPr>
        <w:t>Percentage</w:t>
      </w:r>
      <w:r w:rsidRPr="00D25A0E">
        <w:rPr>
          <w:rFonts w:ascii="Arial" w:hAnsi="Arial" w:cs="Arial"/>
          <w:snapToGrid/>
          <w:sz w:val="28"/>
          <w:szCs w:val="28"/>
        </w:rPr>
        <w:t xml:space="preserve">:  </w:t>
      </w:r>
      <w:r w:rsidR="00856AF9">
        <w:rPr>
          <w:rFonts w:ascii="Arial" w:hAnsi="Arial" w:cs="Arial"/>
          <w:snapToGrid/>
          <w:sz w:val="28"/>
          <w:szCs w:val="28"/>
        </w:rPr>
        <w:t>31.22%</w:t>
      </w:r>
    </w:p>
    <w:p w14:paraId="41D976D7" w14:textId="77777777" w:rsidR="00F8094F" w:rsidRDefault="00F8094F" w:rsidP="00F8094F">
      <w:pPr>
        <w:widowControl/>
        <w:ind w:left="0" w:right="0"/>
        <w:jc w:val="both"/>
        <w:rPr>
          <w:rFonts w:ascii="Arial" w:hAnsi="Arial" w:cs="Arial"/>
          <w:snapToGrid/>
          <w:sz w:val="28"/>
          <w:szCs w:val="28"/>
        </w:rPr>
      </w:pPr>
    </w:p>
    <w:p w14:paraId="74878D5E" w14:textId="77777777" w:rsidR="00F8094F" w:rsidRDefault="00F8094F" w:rsidP="00F8094F">
      <w:pPr>
        <w:widowControl/>
        <w:ind w:left="0" w:right="0"/>
        <w:jc w:val="both"/>
        <w:rPr>
          <w:rFonts w:ascii="Arial" w:hAnsi="Arial" w:cs="Arial"/>
          <w:snapToGrid/>
          <w:sz w:val="28"/>
          <w:szCs w:val="28"/>
        </w:rPr>
      </w:pPr>
    </w:p>
    <w:p w14:paraId="3D8563D3" w14:textId="77777777" w:rsidR="00F8094F" w:rsidRDefault="00F8094F" w:rsidP="00F8094F">
      <w:pPr>
        <w:widowControl/>
        <w:ind w:left="0" w:right="0"/>
        <w:jc w:val="both"/>
        <w:rPr>
          <w:rFonts w:ascii="Arial" w:hAnsi="Arial" w:cs="Arial"/>
          <w:snapToGrid/>
          <w:sz w:val="28"/>
          <w:szCs w:val="28"/>
        </w:rPr>
      </w:pPr>
    </w:p>
    <w:p w14:paraId="39142482" w14:textId="77777777" w:rsidR="00F8094F" w:rsidRDefault="00F8094F" w:rsidP="00F8094F">
      <w:pPr>
        <w:widowControl/>
        <w:ind w:left="0" w:right="0"/>
        <w:jc w:val="both"/>
        <w:rPr>
          <w:rFonts w:ascii="Arial" w:hAnsi="Arial" w:cs="Arial"/>
          <w:snapToGrid/>
          <w:sz w:val="28"/>
          <w:szCs w:val="28"/>
        </w:rPr>
      </w:pPr>
    </w:p>
    <w:p w14:paraId="47F82998" w14:textId="4153709E" w:rsidR="00D25A0E" w:rsidRPr="00F8094F" w:rsidRDefault="00D25A0E" w:rsidP="00F8094F">
      <w:pPr>
        <w:widowControl/>
        <w:ind w:left="0" w:right="0"/>
        <w:jc w:val="both"/>
        <w:rPr>
          <w:rFonts w:ascii="Arial" w:hAnsi="Arial" w:cs="Arial"/>
          <w:snapToGrid/>
          <w:sz w:val="28"/>
          <w:szCs w:val="28"/>
        </w:rPr>
      </w:pPr>
      <w:r w:rsidRPr="00D25A0E">
        <w:rPr>
          <w:rFonts w:ascii="Arial" w:hAnsi="Arial" w:cs="Arial"/>
          <w:b/>
          <w:snapToGrid/>
          <w:sz w:val="28"/>
          <w:szCs w:val="28"/>
        </w:rPr>
        <w:lastRenderedPageBreak/>
        <w:t>The following must also be maintained through the application and selection process:</w:t>
      </w:r>
    </w:p>
    <w:p w14:paraId="166098D5" w14:textId="77777777" w:rsidR="00D25A0E" w:rsidRPr="00D25A0E" w:rsidRDefault="00D25A0E" w:rsidP="00D25A0E">
      <w:pPr>
        <w:widowControl/>
        <w:ind w:left="0" w:right="0"/>
        <w:jc w:val="both"/>
        <w:rPr>
          <w:rFonts w:ascii="Arial" w:hAnsi="Arial" w:cs="Arial"/>
          <w:b/>
          <w:snapToGrid/>
          <w:sz w:val="28"/>
          <w:szCs w:val="28"/>
        </w:rPr>
      </w:pPr>
    </w:p>
    <w:p w14:paraId="12D3CEB1" w14:textId="77777777" w:rsidR="00D25A0E" w:rsidRPr="00D25A0E" w:rsidRDefault="00D25A0E" w:rsidP="00D25A0E">
      <w:pPr>
        <w:widowControl/>
        <w:ind w:left="0" w:right="0"/>
        <w:jc w:val="both"/>
        <w:rPr>
          <w:rFonts w:ascii="Arial" w:hAnsi="Arial" w:cs="Arial"/>
          <w:bCs/>
          <w:snapToGrid/>
          <w:sz w:val="28"/>
          <w:szCs w:val="28"/>
        </w:rPr>
      </w:pPr>
      <w:r w:rsidRPr="00D25A0E">
        <w:rPr>
          <w:rFonts w:ascii="Arial" w:hAnsi="Arial" w:cs="Arial"/>
          <w:bCs/>
          <w:snapToGrid/>
          <w:sz w:val="28"/>
          <w:szCs w:val="28"/>
        </w:rPr>
        <w:t>•</w:t>
      </w:r>
      <w:r w:rsidRPr="00D25A0E">
        <w:rPr>
          <w:rFonts w:ascii="Arial" w:hAnsi="Arial" w:cs="Arial"/>
          <w:bCs/>
          <w:snapToGrid/>
          <w:sz w:val="28"/>
          <w:szCs w:val="28"/>
        </w:rPr>
        <w:tab/>
        <w:t>Verification of current Liability Insurance. If selected for the stand, new or existing Blind Licensed Vendors NOT currently in a stand will be given five (5) business days to obtain liability insurance.</w:t>
      </w:r>
    </w:p>
    <w:p w14:paraId="62AD0F53" w14:textId="77777777" w:rsidR="00D25A0E" w:rsidRPr="00D25A0E" w:rsidRDefault="00D25A0E" w:rsidP="00D25A0E">
      <w:pPr>
        <w:widowControl/>
        <w:ind w:left="0" w:right="0"/>
        <w:jc w:val="both"/>
        <w:rPr>
          <w:rFonts w:ascii="Arial" w:hAnsi="Arial" w:cs="Arial"/>
          <w:b/>
          <w:snapToGrid/>
          <w:sz w:val="28"/>
          <w:szCs w:val="28"/>
        </w:rPr>
      </w:pPr>
      <w:r w:rsidRPr="00D25A0E">
        <w:rPr>
          <w:rFonts w:ascii="Arial" w:hAnsi="Arial" w:cs="Arial"/>
          <w:bCs/>
          <w:snapToGrid/>
          <w:sz w:val="28"/>
          <w:szCs w:val="28"/>
        </w:rPr>
        <w:t>•</w:t>
      </w:r>
      <w:r w:rsidRPr="00D25A0E">
        <w:rPr>
          <w:rFonts w:ascii="Arial" w:hAnsi="Arial" w:cs="Arial"/>
          <w:bCs/>
          <w:snapToGrid/>
          <w:sz w:val="28"/>
          <w:szCs w:val="28"/>
        </w:rPr>
        <w:tab/>
        <w:t xml:space="preserve">If applicable to the stand, verification of </w:t>
      </w:r>
      <w:proofErr w:type="spellStart"/>
      <w:r w:rsidRPr="00D25A0E">
        <w:rPr>
          <w:rFonts w:ascii="Arial" w:hAnsi="Arial" w:cs="Arial"/>
          <w:bCs/>
          <w:snapToGrid/>
          <w:sz w:val="28"/>
          <w:szCs w:val="28"/>
        </w:rPr>
        <w:t>ServSafe</w:t>
      </w:r>
      <w:proofErr w:type="spellEnd"/>
      <w:r w:rsidRPr="00D25A0E">
        <w:rPr>
          <w:rFonts w:ascii="Arial" w:hAnsi="Arial" w:cs="Arial"/>
          <w:bCs/>
          <w:snapToGrid/>
          <w:sz w:val="28"/>
          <w:szCs w:val="28"/>
        </w:rPr>
        <w:t xml:space="preserve"> Certification. If selected for the stand, any Blind Licensed Vendor will be given no more than thirty (30) days to acquire </w:t>
      </w:r>
      <w:proofErr w:type="spellStart"/>
      <w:r w:rsidRPr="00D25A0E">
        <w:rPr>
          <w:rFonts w:ascii="Arial" w:hAnsi="Arial" w:cs="Arial"/>
          <w:bCs/>
          <w:snapToGrid/>
          <w:sz w:val="28"/>
          <w:szCs w:val="28"/>
        </w:rPr>
        <w:t>ServSafe</w:t>
      </w:r>
      <w:proofErr w:type="spellEnd"/>
      <w:r w:rsidRPr="00D25A0E">
        <w:rPr>
          <w:rFonts w:ascii="Arial" w:hAnsi="Arial" w:cs="Arial"/>
          <w:bCs/>
          <w:snapToGrid/>
          <w:sz w:val="28"/>
          <w:szCs w:val="28"/>
        </w:rPr>
        <w:t xml:space="preserve"> Certification</w:t>
      </w:r>
      <w:r w:rsidRPr="00D25A0E">
        <w:rPr>
          <w:rFonts w:ascii="Arial" w:hAnsi="Arial" w:cs="Arial"/>
          <w:b/>
          <w:snapToGrid/>
          <w:sz w:val="28"/>
          <w:szCs w:val="28"/>
        </w:rPr>
        <w:t>.</w:t>
      </w:r>
    </w:p>
    <w:p w14:paraId="2431D7BE" w14:textId="77777777" w:rsidR="00D25A0E" w:rsidRPr="00D25A0E" w:rsidRDefault="00D25A0E" w:rsidP="00D25A0E">
      <w:pPr>
        <w:widowControl/>
        <w:ind w:left="0" w:right="0"/>
        <w:jc w:val="both"/>
        <w:rPr>
          <w:rFonts w:ascii="Arial" w:hAnsi="Arial" w:cs="Arial"/>
          <w:b/>
          <w:snapToGrid/>
          <w:sz w:val="28"/>
          <w:szCs w:val="28"/>
        </w:rPr>
      </w:pPr>
    </w:p>
    <w:p w14:paraId="272E5FC7" w14:textId="77777777" w:rsidR="00D25A0E" w:rsidRPr="00D25A0E" w:rsidRDefault="00D25A0E" w:rsidP="00D25A0E">
      <w:pPr>
        <w:widowControl/>
        <w:ind w:left="0" w:right="0"/>
        <w:jc w:val="both"/>
        <w:rPr>
          <w:rFonts w:ascii="Arial" w:hAnsi="Arial" w:cs="Arial"/>
          <w:b/>
          <w:snapToGrid/>
          <w:sz w:val="28"/>
          <w:szCs w:val="28"/>
        </w:rPr>
      </w:pPr>
      <w:r w:rsidRPr="00D25A0E">
        <w:rPr>
          <w:rFonts w:ascii="Arial" w:hAnsi="Arial" w:cs="Arial"/>
          <w:b/>
          <w:snapToGrid/>
          <w:sz w:val="28"/>
          <w:szCs w:val="28"/>
        </w:rPr>
        <w:t>BLVs who owe a debt to SCCB have one year to repay that debt. If a BLV is selected who owes a debt to SCCB and the one-year period to repay the debt ends, the debt must be paid in full or the BLV will be removed from the stand.</w:t>
      </w:r>
    </w:p>
    <w:p w14:paraId="391D2145" w14:textId="77777777" w:rsidR="00D25A0E" w:rsidRPr="00D25A0E" w:rsidRDefault="00D25A0E" w:rsidP="00D25A0E">
      <w:pPr>
        <w:widowControl/>
        <w:ind w:left="0" w:right="0"/>
        <w:jc w:val="both"/>
        <w:rPr>
          <w:rFonts w:ascii="Arial" w:hAnsi="Arial" w:cs="Arial"/>
          <w:b/>
          <w:snapToGrid/>
          <w:sz w:val="28"/>
          <w:szCs w:val="28"/>
        </w:rPr>
      </w:pPr>
    </w:p>
    <w:p w14:paraId="2D9234F3" w14:textId="77777777" w:rsidR="00D25A0E" w:rsidRPr="00D25A0E" w:rsidRDefault="00D25A0E" w:rsidP="00D25A0E">
      <w:pPr>
        <w:widowControl/>
        <w:ind w:left="0" w:right="0"/>
        <w:jc w:val="both"/>
        <w:rPr>
          <w:rFonts w:ascii="Arial" w:hAnsi="Arial" w:cs="Arial"/>
          <w:b/>
          <w:snapToGrid/>
          <w:sz w:val="28"/>
          <w:szCs w:val="28"/>
        </w:rPr>
      </w:pPr>
      <w:r w:rsidRPr="00D25A0E">
        <w:rPr>
          <w:rFonts w:ascii="Arial" w:hAnsi="Arial" w:cs="Arial"/>
          <w:b/>
          <w:snapToGrid/>
          <w:sz w:val="28"/>
          <w:szCs w:val="28"/>
        </w:rPr>
        <w:t>SCCB DOES NOT GUARANTEE SALES, PROFITS OR OPENING DATE FOR ANY LOCATION. OPENING DATES ARE SUBJECT TO CHANGE OR CANCELLATION.</w:t>
      </w:r>
    </w:p>
    <w:p w14:paraId="5D0622CC" w14:textId="77777777" w:rsidR="00D25A0E" w:rsidRPr="00D25A0E" w:rsidRDefault="00D25A0E" w:rsidP="00D25A0E">
      <w:pPr>
        <w:widowControl/>
        <w:ind w:left="0" w:right="0"/>
        <w:jc w:val="both"/>
        <w:rPr>
          <w:rFonts w:ascii="Arial" w:hAnsi="Arial" w:cs="Arial"/>
          <w:b/>
          <w:snapToGrid/>
          <w:sz w:val="28"/>
          <w:szCs w:val="28"/>
        </w:rPr>
      </w:pPr>
    </w:p>
    <w:p w14:paraId="57F08EC4" w14:textId="697AA519" w:rsidR="0006378B" w:rsidRPr="00D25A0E" w:rsidRDefault="00D25A0E" w:rsidP="00D25A0E">
      <w:pPr>
        <w:widowControl/>
        <w:ind w:left="0" w:right="0"/>
        <w:jc w:val="both"/>
        <w:rPr>
          <w:rFonts w:ascii="Arial" w:hAnsi="Arial" w:cs="Arial"/>
          <w:bCs/>
          <w:snapToGrid/>
          <w:sz w:val="28"/>
          <w:szCs w:val="28"/>
        </w:rPr>
      </w:pPr>
      <w:r w:rsidRPr="00D25A0E">
        <w:rPr>
          <w:rFonts w:ascii="Arial" w:hAnsi="Arial" w:cs="Arial"/>
          <w:bCs/>
          <w:snapToGrid/>
          <w:sz w:val="28"/>
          <w:szCs w:val="28"/>
        </w:rPr>
        <w:t>Each bidder is strongly encouraged to visit this location before completing a bid application</w:t>
      </w:r>
      <w:r w:rsidR="0006378B">
        <w:rPr>
          <w:rFonts w:ascii="Arial" w:hAnsi="Arial" w:cs="Arial"/>
          <w:bCs/>
          <w:snapToGrid/>
          <w:sz w:val="28"/>
          <w:szCs w:val="28"/>
        </w:rPr>
        <w:t xml:space="preserve"> or</w:t>
      </w:r>
      <w:r w:rsidRPr="00D25A0E">
        <w:rPr>
          <w:rFonts w:ascii="Arial" w:hAnsi="Arial" w:cs="Arial"/>
          <w:bCs/>
          <w:snapToGrid/>
          <w:sz w:val="28"/>
          <w:szCs w:val="28"/>
        </w:rPr>
        <w:t xml:space="preserve"> before the bid selection interview. </w:t>
      </w:r>
      <w:r w:rsidR="0006378B">
        <w:rPr>
          <w:rFonts w:ascii="Arial" w:hAnsi="Arial" w:cs="Arial"/>
          <w:bCs/>
          <w:snapToGrid/>
          <w:sz w:val="28"/>
          <w:szCs w:val="28"/>
        </w:rPr>
        <w:t xml:space="preserve">Please call </w:t>
      </w:r>
      <w:r w:rsidR="00856AF9" w:rsidRPr="00856AF9">
        <w:rPr>
          <w:rFonts w:ascii="Arial" w:hAnsi="Arial" w:cs="Arial"/>
          <w:bCs/>
          <w:snapToGrid/>
          <w:sz w:val="28"/>
          <w:szCs w:val="28"/>
          <w:u w:val="single"/>
        </w:rPr>
        <w:t xml:space="preserve">Kim Spears </w:t>
      </w:r>
      <w:r w:rsidR="0006378B" w:rsidRPr="00856AF9">
        <w:rPr>
          <w:rFonts w:ascii="Arial" w:hAnsi="Arial" w:cs="Arial"/>
          <w:bCs/>
          <w:snapToGrid/>
          <w:sz w:val="28"/>
          <w:szCs w:val="28"/>
          <w:u w:val="single"/>
        </w:rPr>
        <w:t>BEP Consultant</w:t>
      </w:r>
      <w:r w:rsidR="00447C98" w:rsidRPr="00856AF9">
        <w:rPr>
          <w:rFonts w:ascii="Arial" w:hAnsi="Arial" w:cs="Arial"/>
          <w:bCs/>
          <w:snapToGrid/>
          <w:sz w:val="28"/>
          <w:szCs w:val="28"/>
          <w:u w:val="single"/>
        </w:rPr>
        <w:t xml:space="preserve"> at </w:t>
      </w:r>
      <w:r w:rsidR="00856AF9" w:rsidRPr="00856AF9">
        <w:rPr>
          <w:rFonts w:ascii="Arial" w:hAnsi="Arial" w:cs="Arial"/>
          <w:bCs/>
          <w:snapToGrid/>
          <w:sz w:val="28"/>
          <w:szCs w:val="28"/>
          <w:u w:val="single"/>
        </w:rPr>
        <w:t>843-953-</w:t>
      </w:r>
      <w:proofErr w:type="gramStart"/>
      <w:r w:rsidR="00856AF9" w:rsidRPr="00856AF9">
        <w:rPr>
          <w:rFonts w:ascii="Arial" w:hAnsi="Arial" w:cs="Arial"/>
          <w:bCs/>
          <w:snapToGrid/>
          <w:sz w:val="28"/>
          <w:szCs w:val="28"/>
          <w:u w:val="single"/>
        </w:rPr>
        <w:t>2882</w:t>
      </w:r>
      <w:r w:rsidR="00856AF9">
        <w:rPr>
          <w:rFonts w:ascii="Arial" w:hAnsi="Arial" w:cs="Arial"/>
          <w:bCs/>
          <w:snapToGrid/>
          <w:sz w:val="28"/>
          <w:szCs w:val="28"/>
        </w:rPr>
        <w:t xml:space="preserve"> </w:t>
      </w:r>
      <w:r w:rsidR="00447C98">
        <w:rPr>
          <w:rFonts w:ascii="Arial" w:hAnsi="Arial" w:cs="Arial"/>
          <w:bCs/>
          <w:snapToGrid/>
          <w:sz w:val="28"/>
          <w:szCs w:val="28"/>
        </w:rPr>
        <w:t xml:space="preserve"> to</w:t>
      </w:r>
      <w:proofErr w:type="gramEnd"/>
      <w:r w:rsidR="00447C98">
        <w:rPr>
          <w:rFonts w:ascii="Arial" w:hAnsi="Arial" w:cs="Arial"/>
          <w:bCs/>
          <w:snapToGrid/>
          <w:sz w:val="28"/>
          <w:szCs w:val="28"/>
        </w:rPr>
        <w:t xml:space="preserve"> schedule a time for a visit, for complete information about this stand and to clarify any questions you may have.</w:t>
      </w:r>
    </w:p>
    <w:p w14:paraId="5A22D431" w14:textId="77777777" w:rsidR="00D25A0E" w:rsidRPr="00D25A0E" w:rsidRDefault="00D25A0E" w:rsidP="00D25A0E">
      <w:pPr>
        <w:widowControl/>
        <w:ind w:left="0" w:right="0"/>
        <w:jc w:val="both"/>
        <w:rPr>
          <w:rFonts w:ascii="Arial" w:hAnsi="Arial" w:cs="Arial"/>
          <w:b/>
          <w:snapToGrid/>
          <w:sz w:val="28"/>
          <w:szCs w:val="28"/>
        </w:rPr>
      </w:pPr>
    </w:p>
    <w:p w14:paraId="053335CB" w14:textId="77777777" w:rsidR="00D25A0E" w:rsidRPr="00D25A0E" w:rsidRDefault="00D25A0E" w:rsidP="00D25A0E">
      <w:pPr>
        <w:widowControl/>
        <w:ind w:left="0" w:right="0"/>
        <w:jc w:val="both"/>
        <w:rPr>
          <w:rFonts w:ascii="Arial" w:hAnsi="Arial" w:cs="Arial"/>
          <w:snapToGrid/>
          <w:sz w:val="32"/>
        </w:rPr>
      </w:pPr>
      <w:r w:rsidRPr="00D25A0E">
        <w:rPr>
          <w:rFonts w:ascii="Arial" w:hAnsi="Arial" w:cs="Arial"/>
          <w:snapToGrid/>
          <w:sz w:val="32"/>
        </w:rPr>
        <w:t xml:space="preserve"> </w:t>
      </w:r>
    </w:p>
    <w:p w14:paraId="3BDA5C90" w14:textId="528EFCA2" w:rsidR="00D25A0E" w:rsidRDefault="00856AF9" w:rsidP="00D25A0E">
      <w:pPr>
        <w:widowControl/>
        <w:ind w:left="0" w:right="0"/>
        <w:jc w:val="both"/>
        <w:rPr>
          <w:rFonts w:ascii="Arial" w:hAnsi="Arial" w:cs="Arial"/>
          <w:snapToGrid/>
          <w:sz w:val="32"/>
        </w:rPr>
      </w:pPr>
      <w:r w:rsidRPr="00856AF9">
        <w:rPr>
          <w:rFonts w:ascii="Lucida Handwriting" w:hAnsi="Lucida Handwriting" w:cs="Arial"/>
          <w:snapToGrid/>
          <w:sz w:val="32"/>
          <w:u w:val="single"/>
        </w:rPr>
        <w:t>Kim Spear</w:t>
      </w:r>
      <w:r>
        <w:rPr>
          <w:rFonts w:ascii="Lucida Handwriting" w:hAnsi="Lucida Handwriting" w:cs="Arial"/>
          <w:snapToGrid/>
          <w:sz w:val="32"/>
          <w:u w:val="single"/>
        </w:rPr>
        <w:t xml:space="preserve">s         </w:t>
      </w:r>
      <w:r w:rsidR="00D25A0E" w:rsidRPr="00D25A0E">
        <w:rPr>
          <w:rFonts w:ascii="Arial" w:hAnsi="Arial" w:cs="Arial"/>
          <w:snapToGrid/>
          <w:sz w:val="32"/>
        </w:rPr>
        <w:tab/>
      </w:r>
      <w:r w:rsidR="00D25A0E" w:rsidRPr="00D25A0E">
        <w:rPr>
          <w:rFonts w:ascii="Arial" w:hAnsi="Arial" w:cs="Arial"/>
          <w:snapToGrid/>
          <w:sz w:val="32"/>
        </w:rPr>
        <w:tab/>
      </w:r>
      <w:r w:rsidR="00D25A0E" w:rsidRPr="00D25A0E">
        <w:rPr>
          <w:rFonts w:ascii="Arial" w:hAnsi="Arial" w:cs="Arial"/>
          <w:snapToGrid/>
          <w:sz w:val="32"/>
        </w:rPr>
        <w:tab/>
      </w:r>
      <w:r w:rsidR="00D25A0E" w:rsidRPr="00D25A0E">
        <w:rPr>
          <w:rFonts w:ascii="Arial" w:hAnsi="Arial" w:cs="Arial"/>
          <w:snapToGrid/>
          <w:sz w:val="32"/>
        </w:rPr>
        <w:tab/>
      </w:r>
      <w:r w:rsidR="00D25A0E" w:rsidRPr="00856AF9">
        <w:rPr>
          <w:rFonts w:ascii="Lucida Handwriting" w:hAnsi="Lucida Handwriting" w:cs="Arial"/>
          <w:snapToGrid/>
          <w:sz w:val="32"/>
          <w:u w:val="single"/>
        </w:rPr>
        <w:t xml:space="preserve"> </w:t>
      </w:r>
      <w:r w:rsidRPr="00856AF9">
        <w:rPr>
          <w:rFonts w:ascii="Lucida Handwriting" w:hAnsi="Lucida Handwriting" w:cs="Arial"/>
          <w:snapToGrid/>
          <w:sz w:val="32"/>
          <w:u w:val="single"/>
        </w:rPr>
        <w:t>09/25/2023</w:t>
      </w:r>
    </w:p>
    <w:p w14:paraId="736D93A5" w14:textId="13C58DBF" w:rsidR="00D25A0E" w:rsidRPr="0097631B" w:rsidRDefault="00D25A0E" w:rsidP="00D25A0E">
      <w:pPr>
        <w:widowControl/>
        <w:ind w:left="0" w:right="0"/>
        <w:jc w:val="both"/>
        <w:rPr>
          <w:rFonts w:ascii="Arial" w:hAnsi="Arial" w:cs="Arial"/>
          <w:snapToGrid/>
          <w:sz w:val="28"/>
          <w:szCs w:val="18"/>
        </w:rPr>
      </w:pPr>
      <w:r w:rsidRPr="0097631B">
        <w:rPr>
          <w:rFonts w:ascii="Arial" w:hAnsi="Arial" w:cs="Arial"/>
          <w:snapToGrid/>
          <w:sz w:val="28"/>
          <w:szCs w:val="18"/>
        </w:rPr>
        <w:t>C</w:t>
      </w:r>
      <w:r w:rsidR="00841F25" w:rsidRPr="0097631B">
        <w:rPr>
          <w:rFonts w:ascii="Arial" w:hAnsi="Arial" w:cs="Arial"/>
          <w:snapToGrid/>
          <w:sz w:val="28"/>
          <w:szCs w:val="18"/>
        </w:rPr>
        <w:t>onsultant</w:t>
      </w:r>
      <w:r w:rsidRPr="0097631B">
        <w:rPr>
          <w:rFonts w:ascii="Arial" w:hAnsi="Arial" w:cs="Arial"/>
          <w:snapToGrid/>
          <w:sz w:val="28"/>
          <w:szCs w:val="18"/>
        </w:rPr>
        <w:t xml:space="preserve"> Signature    </w:t>
      </w:r>
      <w:r w:rsidRPr="0097631B">
        <w:rPr>
          <w:rFonts w:ascii="Arial" w:hAnsi="Arial" w:cs="Arial"/>
          <w:snapToGrid/>
          <w:sz w:val="28"/>
          <w:szCs w:val="18"/>
        </w:rPr>
        <w:tab/>
      </w:r>
      <w:r w:rsidRPr="0097631B">
        <w:rPr>
          <w:rFonts w:ascii="Arial" w:hAnsi="Arial" w:cs="Arial"/>
          <w:snapToGrid/>
          <w:sz w:val="28"/>
          <w:szCs w:val="18"/>
        </w:rPr>
        <w:tab/>
      </w:r>
      <w:r w:rsidRPr="0097631B">
        <w:rPr>
          <w:rFonts w:ascii="Arial" w:hAnsi="Arial" w:cs="Arial"/>
          <w:snapToGrid/>
          <w:sz w:val="28"/>
          <w:szCs w:val="18"/>
        </w:rPr>
        <w:tab/>
      </w:r>
      <w:r w:rsidRPr="0097631B">
        <w:rPr>
          <w:rFonts w:ascii="Arial" w:hAnsi="Arial" w:cs="Arial"/>
          <w:snapToGrid/>
          <w:sz w:val="28"/>
          <w:szCs w:val="18"/>
        </w:rPr>
        <w:tab/>
      </w:r>
      <w:r w:rsidRPr="0097631B">
        <w:rPr>
          <w:rFonts w:ascii="Arial" w:hAnsi="Arial" w:cs="Arial"/>
          <w:snapToGrid/>
          <w:sz w:val="28"/>
          <w:szCs w:val="18"/>
        </w:rPr>
        <w:tab/>
        <w:t>Date</w:t>
      </w:r>
    </w:p>
    <w:p w14:paraId="4DC60592" w14:textId="77777777" w:rsidR="00D25A0E" w:rsidRPr="0097631B" w:rsidRDefault="00D25A0E" w:rsidP="00D25A0E">
      <w:pPr>
        <w:widowControl/>
        <w:ind w:left="0" w:right="0"/>
        <w:rPr>
          <w:rFonts w:ascii="Arial" w:hAnsi="Arial" w:cs="Arial"/>
          <w:snapToGrid/>
          <w:sz w:val="28"/>
          <w:szCs w:val="18"/>
        </w:rPr>
      </w:pPr>
    </w:p>
    <w:p w14:paraId="40D089C8" w14:textId="77777777" w:rsidR="00D25A0E" w:rsidRPr="0097631B" w:rsidRDefault="00D25A0E" w:rsidP="00D25A0E">
      <w:pPr>
        <w:widowControl/>
        <w:ind w:left="0" w:right="0"/>
        <w:rPr>
          <w:rFonts w:ascii="Arial" w:hAnsi="Arial" w:cs="Arial"/>
          <w:snapToGrid/>
          <w:sz w:val="28"/>
          <w:szCs w:val="18"/>
        </w:rPr>
      </w:pPr>
    </w:p>
    <w:p w14:paraId="78BA47E2" w14:textId="08DECB4D" w:rsidR="000875EA" w:rsidRPr="0097631B" w:rsidRDefault="000875EA" w:rsidP="00D25A0E">
      <w:pPr>
        <w:widowControl/>
        <w:spacing w:after="120"/>
        <w:ind w:left="0" w:right="0"/>
        <w:rPr>
          <w:rFonts w:ascii="Arial" w:hAnsi="Arial" w:cs="Arial"/>
          <w:snapToGrid/>
          <w:sz w:val="28"/>
          <w:szCs w:val="28"/>
        </w:rPr>
      </w:pPr>
      <w:r w:rsidRPr="0097631B">
        <w:rPr>
          <w:rFonts w:ascii="Arial" w:hAnsi="Arial" w:cs="Arial"/>
          <w:snapToGrid/>
          <w:sz w:val="28"/>
          <w:szCs w:val="28"/>
        </w:rPr>
        <w:t>Bid Closing Date:</w:t>
      </w:r>
      <w:r w:rsidR="00F8094F" w:rsidRPr="0097631B">
        <w:rPr>
          <w:rFonts w:ascii="Arial" w:hAnsi="Arial" w:cs="Arial"/>
          <w:snapToGrid/>
          <w:sz w:val="28"/>
          <w:szCs w:val="28"/>
        </w:rPr>
        <w:t xml:space="preserve"> October 10, 2023</w:t>
      </w:r>
      <w:r w:rsidR="0028717A" w:rsidRPr="0097631B">
        <w:rPr>
          <w:rFonts w:ascii="Arial" w:hAnsi="Arial" w:cs="Arial"/>
          <w:snapToGrid/>
          <w:sz w:val="28"/>
          <w:szCs w:val="28"/>
        </w:rPr>
        <w:t xml:space="preserve"> @5pm</w:t>
      </w:r>
    </w:p>
    <w:p w14:paraId="64899EE8" w14:textId="77777777" w:rsidR="00F8094F" w:rsidRPr="0097631B" w:rsidRDefault="00F8094F" w:rsidP="00D25A0E">
      <w:pPr>
        <w:widowControl/>
        <w:spacing w:after="120"/>
        <w:ind w:left="0" w:right="0"/>
        <w:rPr>
          <w:rFonts w:ascii="Arial" w:hAnsi="Arial" w:cs="Arial"/>
          <w:snapToGrid/>
          <w:sz w:val="28"/>
          <w:szCs w:val="28"/>
        </w:rPr>
      </w:pPr>
    </w:p>
    <w:p w14:paraId="70CAEFF3" w14:textId="77777777" w:rsidR="0097631B" w:rsidRPr="0097631B" w:rsidRDefault="0097631B" w:rsidP="0097631B">
      <w:pPr>
        <w:autoSpaceDE w:val="0"/>
        <w:autoSpaceDN w:val="0"/>
        <w:adjustRightInd w:val="0"/>
        <w:ind w:left="0" w:right="-288"/>
        <w:rPr>
          <w:rFonts w:ascii="Arial" w:hAnsi="Arial" w:cs="Arial"/>
          <w:sz w:val="28"/>
          <w:szCs w:val="28"/>
        </w:rPr>
      </w:pPr>
      <w:r w:rsidRPr="0097631B">
        <w:rPr>
          <w:rFonts w:ascii="Arial" w:hAnsi="Arial" w:cs="Arial"/>
          <w:sz w:val="28"/>
          <w:szCs w:val="28"/>
        </w:rPr>
        <w:t xml:space="preserve">Bid Applications must be sent by email to </w:t>
      </w:r>
      <w:hyperlink r:id="rId7" w:history="1">
        <w:r w:rsidRPr="0097631B">
          <w:rPr>
            <w:rStyle w:val="Hyperlink"/>
            <w:rFonts w:ascii="Arial" w:hAnsi="Arial" w:cs="Arial"/>
            <w:sz w:val="28"/>
            <w:szCs w:val="28"/>
          </w:rPr>
          <w:t>bep@sccb.sc.gov</w:t>
        </w:r>
      </w:hyperlink>
      <w:r w:rsidRPr="0097631B">
        <w:rPr>
          <w:rFonts w:ascii="Arial" w:hAnsi="Arial" w:cs="Arial"/>
          <w:sz w:val="28"/>
          <w:szCs w:val="28"/>
        </w:rPr>
        <w:t xml:space="preserve"> or by certified mail to:</w:t>
      </w:r>
    </w:p>
    <w:p w14:paraId="34643670" w14:textId="77777777" w:rsidR="0097631B" w:rsidRPr="0097631B" w:rsidRDefault="0097631B" w:rsidP="0097631B">
      <w:pPr>
        <w:autoSpaceDE w:val="0"/>
        <w:autoSpaceDN w:val="0"/>
        <w:adjustRightInd w:val="0"/>
        <w:ind w:left="0" w:right="0"/>
        <w:rPr>
          <w:rFonts w:ascii="Arial" w:hAnsi="Arial" w:cs="Arial"/>
          <w:sz w:val="28"/>
          <w:szCs w:val="28"/>
        </w:rPr>
      </w:pPr>
    </w:p>
    <w:p w14:paraId="03893597" w14:textId="77777777" w:rsidR="0097631B" w:rsidRPr="0097631B" w:rsidRDefault="0097631B" w:rsidP="0097631B">
      <w:pPr>
        <w:autoSpaceDE w:val="0"/>
        <w:autoSpaceDN w:val="0"/>
        <w:adjustRightInd w:val="0"/>
        <w:ind w:left="0" w:right="0"/>
        <w:rPr>
          <w:rFonts w:ascii="Arial" w:hAnsi="Arial" w:cs="Arial"/>
          <w:sz w:val="28"/>
          <w:szCs w:val="28"/>
        </w:rPr>
      </w:pPr>
      <w:r w:rsidRPr="0097631B">
        <w:rPr>
          <w:rFonts w:ascii="Arial" w:hAnsi="Arial" w:cs="Arial"/>
          <w:sz w:val="28"/>
          <w:szCs w:val="28"/>
        </w:rPr>
        <w:t>South Carolina Commission for the Blind</w:t>
      </w:r>
    </w:p>
    <w:p w14:paraId="41D99F99" w14:textId="77777777" w:rsidR="0097631B" w:rsidRPr="0097631B" w:rsidRDefault="0097631B" w:rsidP="0097631B">
      <w:pPr>
        <w:autoSpaceDE w:val="0"/>
        <w:autoSpaceDN w:val="0"/>
        <w:adjustRightInd w:val="0"/>
        <w:ind w:left="0" w:right="0"/>
        <w:rPr>
          <w:rFonts w:ascii="Arial" w:hAnsi="Arial" w:cs="Arial"/>
          <w:sz w:val="28"/>
          <w:szCs w:val="28"/>
        </w:rPr>
      </w:pPr>
      <w:r w:rsidRPr="0097631B">
        <w:rPr>
          <w:rFonts w:ascii="Arial" w:hAnsi="Arial" w:cs="Arial"/>
          <w:sz w:val="28"/>
          <w:szCs w:val="28"/>
        </w:rPr>
        <w:t>Attn. Business Enterprise Program</w:t>
      </w:r>
    </w:p>
    <w:p w14:paraId="54CC7DD5" w14:textId="77777777" w:rsidR="0097631B" w:rsidRPr="0097631B" w:rsidRDefault="0097631B" w:rsidP="0097631B">
      <w:pPr>
        <w:autoSpaceDE w:val="0"/>
        <w:autoSpaceDN w:val="0"/>
        <w:adjustRightInd w:val="0"/>
        <w:ind w:left="0" w:right="0"/>
        <w:rPr>
          <w:rFonts w:ascii="Arial" w:hAnsi="Arial" w:cs="Arial"/>
          <w:sz w:val="28"/>
          <w:szCs w:val="28"/>
        </w:rPr>
      </w:pPr>
      <w:r w:rsidRPr="0097631B">
        <w:rPr>
          <w:rFonts w:ascii="Arial" w:hAnsi="Arial" w:cs="Arial"/>
          <w:sz w:val="28"/>
          <w:szCs w:val="28"/>
        </w:rPr>
        <w:t>1430 Confederate Avenue</w:t>
      </w:r>
    </w:p>
    <w:p w14:paraId="440438A2" w14:textId="77777777" w:rsidR="0097631B" w:rsidRPr="0097631B" w:rsidRDefault="0097631B" w:rsidP="0097631B">
      <w:pPr>
        <w:autoSpaceDE w:val="0"/>
        <w:autoSpaceDN w:val="0"/>
        <w:adjustRightInd w:val="0"/>
        <w:ind w:left="0" w:right="0"/>
        <w:rPr>
          <w:rFonts w:ascii="Arial" w:hAnsi="Arial" w:cs="Arial"/>
          <w:sz w:val="28"/>
          <w:szCs w:val="28"/>
        </w:rPr>
      </w:pPr>
      <w:r w:rsidRPr="0097631B">
        <w:rPr>
          <w:rFonts w:ascii="Arial" w:hAnsi="Arial" w:cs="Arial"/>
          <w:sz w:val="28"/>
          <w:szCs w:val="28"/>
        </w:rPr>
        <w:t xml:space="preserve">Columbia, SC 29201 </w:t>
      </w:r>
    </w:p>
    <w:p w14:paraId="70FD7A09" w14:textId="77777777" w:rsidR="0097631B" w:rsidRPr="0097631B" w:rsidRDefault="0097631B" w:rsidP="0097631B">
      <w:pPr>
        <w:autoSpaceDE w:val="0"/>
        <w:autoSpaceDN w:val="0"/>
        <w:adjustRightInd w:val="0"/>
        <w:ind w:left="0" w:right="0"/>
        <w:rPr>
          <w:rFonts w:ascii="Arial" w:hAnsi="Arial" w:cs="Arial"/>
          <w:sz w:val="28"/>
          <w:szCs w:val="28"/>
        </w:rPr>
      </w:pPr>
    </w:p>
    <w:p w14:paraId="14925527" w14:textId="21AE5D31" w:rsidR="00D25A0E" w:rsidRPr="0097631B" w:rsidRDefault="0097631B" w:rsidP="0097631B">
      <w:pPr>
        <w:autoSpaceDE w:val="0"/>
        <w:autoSpaceDN w:val="0"/>
        <w:adjustRightInd w:val="0"/>
        <w:ind w:left="0" w:right="0"/>
        <w:rPr>
          <w:rFonts w:ascii="Arial" w:hAnsi="Arial" w:cs="Arial"/>
          <w:b/>
          <w:sz w:val="28"/>
          <w:szCs w:val="28"/>
        </w:rPr>
      </w:pPr>
      <w:r w:rsidRPr="0097631B">
        <w:rPr>
          <w:rFonts w:ascii="Arial" w:hAnsi="Arial" w:cs="Arial"/>
          <w:b/>
          <w:sz w:val="28"/>
          <w:szCs w:val="28"/>
        </w:rPr>
        <w:t>All bids must be received by email OR certified mail postmarked on or before the bid closing date to be accepted. Failure to follow the application instructions will disqualify an application.</w:t>
      </w:r>
    </w:p>
    <w:sectPr w:rsidR="00D25A0E" w:rsidRPr="0097631B" w:rsidSect="002A1053">
      <w:headerReference w:type="default" r:id="rId8"/>
      <w:footerReference w:type="default" r:id="rId9"/>
      <w:headerReference w:type="first" r:id="rId10"/>
      <w:footerReference w:type="first" r:id="rId11"/>
      <w:type w:val="continuous"/>
      <w:pgSz w:w="12240" w:h="15840" w:code="1"/>
      <w:pgMar w:top="720" w:right="1080" w:bottom="1080" w:left="1080"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FB10" w14:textId="77777777" w:rsidR="00752AE0" w:rsidRDefault="00752AE0" w:rsidP="00A54707">
      <w:r>
        <w:separator/>
      </w:r>
    </w:p>
  </w:endnote>
  <w:endnote w:type="continuationSeparator" w:id="0">
    <w:p w14:paraId="05DC2FE6" w14:textId="77777777" w:rsidR="00752AE0" w:rsidRDefault="00752AE0" w:rsidP="00A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2BD4" w14:textId="77777777" w:rsidR="00677673" w:rsidRDefault="00B9523B" w:rsidP="00B9523B">
    <w:pPr>
      <w:pStyle w:val="Footer-PageNumber"/>
      <w:tabs>
        <w:tab w:val="clear" w:pos="4680"/>
        <w:tab w:val="left" w:pos="720"/>
      </w:tabs>
      <w:jc w:val="left"/>
    </w:pPr>
    <w:r>
      <w:tab/>
      <w:t>South Carolina Commission for the Blind</w:t>
    </w:r>
    <w:r>
      <w:tab/>
    </w:r>
    <w:r w:rsidR="00756141">
      <w:t xml:space="preserve">Page </w:t>
    </w:r>
    <w:r w:rsidR="00756141" w:rsidRPr="00756141">
      <w:fldChar w:fldCharType="begin"/>
    </w:r>
    <w:r w:rsidR="00756141" w:rsidRPr="00756141">
      <w:instrText xml:space="preserve"> PAGE  \* Arabic  \* MERGEFORMAT </w:instrText>
    </w:r>
    <w:r w:rsidR="00756141" w:rsidRPr="00756141">
      <w:fldChar w:fldCharType="separate"/>
    </w:r>
    <w:r w:rsidR="00756141" w:rsidRPr="00756141">
      <w:t>1</w:t>
    </w:r>
    <w:r w:rsidR="00756141" w:rsidRPr="00756141">
      <w:fldChar w:fldCharType="end"/>
    </w:r>
    <w:r w:rsidR="00756141">
      <w:t xml:space="preserve"> of </w:t>
    </w:r>
    <w:fldSimple w:instr=" NUMPAGES  \* Arabic  \* MERGEFORMAT ">
      <w:r w:rsidR="00756141" w:rsidRPr="00756141">
        <w:t>2</w:t>
      </w:r>
    </w:fldSimple>
  </w:p>
  <w:p w14:paraId="40E9255A" w14:textId="77777777" w:rsidR="00756141" w:rsidRPr="00756141" w:rsidRDefault="00756141" w:rsidP="00756141">
    <w:pPr>
      <w:pStyle w:val="Footer-PageNumb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3FA" w14:textId="77777777" w:rsidR="00913437" w:rsidRPr="00312197" w:rsidRDefault="00913437" w:rsidP="00312197">
    <w:pPr>
      <w:pStyle w:val="Footer-Mission"/>
    </w:pPr>
    <w:r w:rsidRPr="00312197">
      <w:t xml:space="preserve">Providing quality individualized vocational rehabilitation services, independent living services, and prevention-of-blindness services </w:t>
    </w:r>
    <w:r w:rsidR="002A1053" w:rsidRPr="00312197">
      <w:br/>
    </w:r>
    <w:r w:rsidRPr="00312197">
      <w:t>to blind and visually impaired consumers leading to competitive employment and social and economic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A1BF" w14:textId="77777777" w:rsidR="00752AE0" w:rsidRDefault="00752AE0" w:rsidP="00A54707">
      <w:r>
        <w:separator/>
      </w:r>
    </w:p>
  </w:footnote>
  <w:footnote w:type="continuationSeparator" w:id="0">
    <w:p w14:paraId="1252495B" w14:textId="77777777" w:rsidR="00752AE0" w:rsidRDefault="00752AE0" w:rsidP="00A5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0829" w14:textId="12BED64B" w:rsidR="0097631B" w:rsidRDefault="0097631B">
    <w:pPr>
      <w:pStyle w:val="Header"/>
    </w:pPr>
  </w:p>
  <w:p w14:paraId="3E2FC760" w14:textId="77777777" w:rsidR="0097631B" w:rsidRDefault="00976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8A94" w14:textId="77777777" w:rsidR="00913437" w:rsidRDefault="00913437" w:rsidP="00913437">
    <w:pPr>
      <w:pStyle w:val="Header"/>
    </w:pPr>
  </w:p>
  <w:p w14:paraId="5C151692" w14:textId="77777777" w:rsidR="00913437" w:rsidRDefault="00913437" w:rsidP="00913437">
    <w:pPr>
      <w:pStyle w:val="Header"/>
      <w:tabs>
        <w:tab w:val="clear" w:pos="4680"/>
        <w:tab w:val="clear" w:pos="9360"/>
        <w:tab w:val="left" w:pos="7066"/>
      </w:tabs>
    </w:pPr>
    <w:r>
      <w:rPr>
        <w:noProof/>
      </w:rPr>
      <w:drawing>
        <wp:anchor distT="0" distB="0" distL="114300" distR="114300" simplePos="0" relativeHeight="251659776" behindDoc="1" locked="1" layoutInCell="1" allowOverlap="1" wp14:anchorId="6AA2E271" wp14:editId="05D5F939">
          <wp:simplePos x="0" y="0"/>
          <wp:positionH relativeFrom="page">
            <wp:posOffset>19050</wp:posOffset>
          </wp:positionH>
          <wp:positionV relativeFrom="page">
            <wp:posOffset>0</wp:posOffset>
          </wp:positionV>
          <wp:extent cx="7790180" cy="1837055"/>
          <wp:effectExtent l="0" t="0" r="1270" b="0"/>
          <wp:wrapNone/>
          <wp:docPr id="1" name="Picture 1" descr="South Carolina Commission for the Blind&#10;1430 Confederate Avenue&#10;Columbia, SC 29201&#10;&#10;803-898-8731&#10;888-335-5951 (toll free)&#10;803-898-8867 (fax)&#10;&#10;SCCB&#10;Darline Graham, Commissio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Commission for the Blind&#10;1430 Confederate Avenue&#10;Columbia, SC 29201&#10;&#10;803-898-8731&#10;888-335-5951 (toll free)&#10;803-898-8867 (fax)&#10;&#10;SCCB&#10;Darline Graham, Commissioner&#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1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00FD1D5" w14:textId="77777777" w:rsidR="00913437" w:rsidRDefault="00913437" w:rsidP="00913437">
    <w:pPr>
      <w:pStyle w:val="Header"/>
    </w:pPr>
  </w:p>
  <w:p w14:paraId="69F19658" w14:textId="77777777" w:rsidR="00913437" w:rsidRDefault="00E6019C" w:rsidP="00E6019C">
    <w:pPr>
      <w:pStyle w:val="Header"/>
      <w:tabs>
        <w:tab w:val="clear" w:pos="4680"/>
        <w:tab w:val="clear" w:pos="9360"/>
        <w:tab w:val="left" w:pos="7384"/>
      </w:tabs>
    </w:pPr>
    <w:r>
      <w:tab/>
    </w:r>
  </w:p>
  <w:p w14:paraId="7421901F" w14:textId="77777777" w:rsidR="00913437" w:rsidRDefault="00913437" w:rsidP="00913437">
    <w:pPr>
      <w:pStyle w:val="Header"/>
    </w:pPr>
  </w:p>
  <w:p w14:paraId="46A2F384" w14:textId="77777777" w:rsidR="00913437" w:rsidRDefault="00913437" w:rsidP="00913437">
    <w:pPr>
      <w:pStyle w:val="Header"/>
    </w:pPr>
  </w:p>
  <w:p w14:paraId="7464EB56" w14:textId="77777777" w:rsidR="00913437" w:rsidRDefault="00913437" w:rsidP="00913437">
    <w:pPr>
      <w:pStyle w:val="Header"/>
    </w:pPr>
  </w:p>
  <w:p w14:paraId="5EA54105" w14:textId="77777777" w:rsidR="00913437" w:rsidRDefault="00913437" w:rsidP="00913437">
    <w:pPr>
      <w:pStyle w:val="Header"/>
    </w:pPr>
  </w:p>
  <w:p w14:paraId="04BC438C" w14:textId="77777777" w:rsidR="00913437" w:rsidRDefault="00913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3O2vqoTFiMj8ujIvxIYvBwjbMQ1dbSzU7J8bpBkS00mx/1jSo/dXr58wREJ41bttUjxzR/ADe4eiasZwFWsSg==" w:salt="2ZJXsupfgaupQ0kO+fgvW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E"/>
    <w:rsid w:val="00000A96"/>
    <w:rsid w:val="00001E64"/>
    <w:rsid w:val="000146E8"/>
    <w:rsid w:val="00025977"/>
    <w:rsid w:val="0006378B"/>
    <w:rsid w:val="00074DEC"/>
    <w:rsid w:val="000875EA"/>
    <w:rsid w:val="0008786A"/>
    <w:rsid w:val="000B1A80"/>
    <w:rsid w:val="000B6F50"/>
    <w:rsid w:val="000C0496"/>
    <w:rsid w:val="000E0729"/>
    <w:rsid w:val="000E4935"/>
    <w:rsid w:val="000F7054"/>
    <w:rsid w:val="00110175"/>
    <w:rsid w:val="00150634"/>
    <w:rsid w:val="00157CC8"/>
    <w:rsid w:val="0016334B"/>
    <w:rsid w:val="00176FE6"/>
    <w:rsid w:val="001A5A77"/>
    <w:rsid w:val="001B151B"/>
    <w:rsid w:val="001E7C51"/>
    <w:rsid w:val="002012F1"/>
    <w:rsid w:val="00227773"/>
    <w:rsid w:val="00230B3B"/>
    <w:rsid w:val="00241754"/>
    <w:rsid w:val="00246C26"/>
    <w:rsid w:val="002479EC"/>
    <w:rsid w:val="00251FBF"/>
    <w:rsid w:val="0026025B"/>
    <w:rsid w:val="00282AFA"/>
    <w:rsid w:val="0028717A"/>
    <w:rsid w:val="002A1053"/>
    <w:rsid w:val="002D5D96"/>
    <w:rsid w:val="002E3E09"/>
    <w:rsid w:val="002F6F1D"/>
    <w:rsid w:val="00305033"/>
    <w:rsid w:val="00312197"/>
    <w:rsid w:val="00345FE5"/>
    <w:rsid w:val="0034690E"/>
    <w:rsid w:val="00354086"/>
    <w:rsid w:val="00355B8A"/>
    <w:rsid w:val="0036650C"/>
    <w:rsid w:val="003737BA"/>
    <w:rsid w:val="003833ED"/>
    <w:rsid w:val="0039337E"/>
    <w:rsid w:val="003B11F2"/>
    <w:rsid w:val="003D36C4"/>
    <w:rsid w:val="004111DA"/>
    <w:rsid w:val="0041694A"/>
    <w:rsid w:val="00422732"/>
    <w:rsid w:val="00424173"/>
    <w:rsid w:val="0042491A"/>
    <w:rsid w:val="00432436"/>
    <w:rsid w:val="00442656"/>
    <w:rsid w:val="00447C98"/>
    <w:rsid w:val="00457AA7"/>
    <w:rsid w:val="00467345"/>
    <w:rsid w:val="00467527"/>
    <w:rsid w:val="00497A94"/>
    <w:rsid w:val="004D2B05"/>
    <w:rsid w:val="004E1219"/>
    <w:rsid w:val="004E26A8"/>
    <w:rsid w:val="004E7DEA"/>
    <w:rsid w:val="004F365E"/>
    <w:rsid w:val="004F6604"/>
    <w:rsid w:val="00512872"/>
    <w:rsid w:val="0053132E"/>
    <w:rsid w:val="00545E4F"/>
    <w:rsid w:val="00556D83"/>
    <w:rsid w:val="0056046A"/>
    <w:rsid w:val="005B5941"/>
    <w:rsid w:val="005B6782"/>
    <w:rsid w:val="0066611D"/>
    <w:rsid w:val="00670DF8"/>
    <w:rsid w:val="00677673"/>
    <w:rsid w:val="00680C8C"/>
    <w:rsid w:val="0069257B"/>
    <w:rsid w:val="006A680F"/>
    <w:rsid w:val="006D2CE1"/>
    <w:rsid w:val="006F3945"/>
    <w:rsid w:val="00752AE0"/>
    <w:rsid w:val="00756141"/>
    <w:rsid w:val="0076192E"/>
    <w:rsid w:val="00775761"/>
    <w:rsid w:val="007A3195"/>
    <w:rsid w:val="007A44D6"/>
    <w:rsid w:val="007C12E4"/>
    <w:rsid w:val="007C3070"/>
    <w:rsid w:val="00836C78"/>
    <w:rsid w:val="00841F25"/>
    <w:rsid w:val="00856AF9"/>
    <w:rsid w:val="00862111"/>
    <w:rsid w:val="008835CA"/>
    <w:rsid w:val="00887A98"/>
    <w:rsid w:val="00887AFB"/>
    <w:rsid w:val="008A5F67"/>
    <w:rsid w:val="008B32A3"/>
    <w:rsid w:val="008E02DE"/>
    <w:rsid w:val="008F28DA"/>
    <w:rsid w:val="008F6BB3"/>
    <w:rsid w:val="00904782"/>
    <w:rsid w:val="00913437"/>
    <w:rsid w:val="0094283A"/>
    <w:rsid w:val="00954742"/>
    <w:rsid w:val="0097631B"/>
    <w:rsid w:val="009B4453"/>
    <w:rsid w:val="009C5F33"/>
    <w:rsid w:val="009F4A35"/>
    <w:rsid w:val="009F5E7C"/>
    <w:rsid w:val="009F6359"/>
    <w:rsid w:val="00A25DDA"/>
    <w:rsid w:val="00A54707"/>
    <w:rsid w:val="00A65341"/>
    <w:rsid w:val="00AC5C3E"/>
    <w:rsid w:val="00AF3CD4"/>
    <w:rsid w:val="00B00166"/>
    <w:rsid w:val="00B00688"/>
    <w:rsid w:val="00B41CCD"/>
    <w:rsid w:val="00B5194E"/>
    <w:rsid w:val="00B539A5"/>
    <w:rsid w:val="00B53F04"/>
    <w:rsid w:val="00B71B19"/>
    <w:rsid w:val="00B77AE1"/>
    <w:rsid w:val="00B82AE8"/>
    <w:rsid w:val="00B9523B"/>
    <w:rsid w:val="00BA626F"/>
    <w:rsid w:val="00BA6567"/>
    <w:rsid w:val="00BB33A8"/>
    <w:rsid w:val="00BE2931"/>
    <w:rsid w:val="00BE2E3C"/>
    <w:rsid w:val="00C00F1E"/>
    <w:rsid w:val="00C03803"/>
    <w:rsid w:val="00CA5648"/>
    <w:rsid w:val="00CC64BA"/>
    <w:rsid w:val="00D155A4"/>
    <w:rsid w:val="00D25A0E"/>
    <w:rsid w:val="00D265F4"/>
    <w:rsid w:val="00D34F53"/>
    <w:rsid w:val="00D4172E"/>
    <w:rsid w:val="00D51804"/>
    <w:rsid w:val="00D567EE"/>
    <w:rsid w:val="00D70473"/>
    <w:rsid w:val="00D850E1"/>
    <w:rsid w:val="00D93890"/>
    <w:rsid w:val="00D97247"/>
    <w:rsid w:val="00DA176F"/>
    <w:rsid w:val="00DA6FCF"/>
    <w:rsid w:val="00DA782E"/>
    <w:rsid w:val="00DB09F6"/>
    <w:rsid w:val="00DE226C"/>
    <w:rsid w:val="00DF7453"/>
    <w:rsid w:val="00E066FF"/>
    <w:rsid w:val="00E373C9"/>
    <w:rsid w:val="00E37717"/>
    <w:rsid w:val="00E46B79"/>
    <w:rsid w:val="00E6019C"/>
    <w:rsid w:val="00E65D74"/>
    <w:rsid w:val="00E71FE8"/>
    <w:rsid w:val="00E811BF"/>
    <w:rsid w:val="00E816B9"/>
    <w:rsid w:val="00E917F6"/>
    <w:rsid w:val="00EA28A5"/>
    <w:rsid w:val="00EE3E5E"/>
    <w:rsid w:val="00EF5A30"/>
    <w:rsid w:val="00F36985"/>
    <w:rsid w:val="00F379BF"/>
    <w:rsid w:val="00F5000B"/>
    <w:rsid w:val="00F52D39"/>
    <w:rsid w:val="00F5721E"/>
    <w:rsid w:val="00F64F43"/>
    <w:rsid w:val="00F8094F"/>
    <w:rsid w:val="00F80BB1"/>
    <w:rsid w:val="00FB3B86"/>
    <w:rsid w:val="00FC270D"/>
    <w:rsid w:val="00FD4A7E"/>
    <w:rsid w:val="00FD5D4C"/>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9494E"/>
  <w15:chartTrackingRefBased/>
  <w15:docId w15:val="{1D020CBF-8783-44AE-B2BD-4ABBE226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3B"/>
    <w:pPr>
      <w:widowControl w:val="0"/>
      <w:ind w:left="216" w:right="21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link w:val="TxBrp2Char"/>
    <w:pPr>
      <w:tabs>
        <w:tab w:val="left" w:pos="1638"/>
      </w:tabs>
      <w:spacing w:line="240" w:lineRule="atLeast"/>
      <w:ind w:left="907"/>
    </w:pPr>
  </w:style>
  <w:style w:type="paragraph" w:styleId="Header">
    <w:name w:val="header"/>
    <w:basedOn w:val="Normal"/>
    <w:link w:val="HeaderChar"/>
    <w:uiPriority w:val="99"/>
    <w:unhideWhenUsed/>
    <w:rsid w:val="00A54707"/>
    <w:pPr>
      <w:tabs>
        <w:tab w:val="center" w:pos="4680"/>
        <w:tab w:val="right" w:pos="9360"/>
      </w:tabs>
    </w:pPr>
  </w:style>
  <w:style w:type="character" w:customStyle="1" w:styleId="HeaderChar">
    <w:name w:val="Header Char"/>
    <w:link w:val="Header"/>
    <w:uiPriority w:val="99"/>
    <w:rsid w:val="00A54707"/>
    <w:rPr>
      <w:snapToGrid w:val="0"/>
      <w:sz w:val="24"/>
    </w:rPr>
  </w:style>
  <w:style w:type="paragraph" w:styleId="Footer">
    <w:name w:val="footer"/>
    <w:basedOn w:val="Normal"/>
    <w:link w:val="FooterChar"/>
    <w:uiPriority w:val="99"/>
    <w:unhideWhenUsed/>
    <w:rsid w:val="00A54707"/>
    <w:pPr>
      <w:tabs>
        <w:tab w:val="center" w:pos="4680"/>
        <w:tab w:val="right" w:pos="9360"/>
      </w:tabs>
    </w:pPr>
  </w:style>
  <w:style w:type="character" w:customStyle="1" w:styleId="FooterChar">
    <w:name w:val="Footer Char"/>
    <w:link w:val="Footer"/>
    <w:uiPriority w:val="99"/>
    <w:rsid w:val="00A54707"/>
    <w:rPr>
      <w:snapToGrid w:val="0"/>
      <w:sz w:val="24"/>
    </w:rPr>
  </w:style>
  <w:style w:type="paragraph" w:styleId="BalloonText">
    <w:name w:val="Balloon Text"/>
    <w:basedOn w:val="Normal"/>
    <w:link w:val="BalloonTextChar"/>
    <w:uiPriority w:val="99"/>
    <w:semiHidden/>
    <w:unhideWhenUsed/>
    <w:rsid w:val="00A54707"/>
    <w:rPr>
      <w:rFonts w:ascii="Tahoma" w:hAnsi="Tahoma" w:cs="Tahoma"/>
      <w:sz w:val="16"/>
      <w:szCs w:val="16"/>
    </w:rPr>
  </w:style>
  <w:style w:type="character" w:customStyle="1" w:styleId="BalloonTextChar">
    <w:name w:val="Balloon Text Char"/>
    <w:link w:val="BalloonText"/>
    <w:uiPriority w:val="99"/>
    <w:semiHidden/>
    <w:rsid w:val="00A54707"/>
    <w:rPr>
      <w:rFonts w:ascii="Tahoma" w:hAnsi="Tahoma" w:cs="Tahoma"/>
      <w:snapToGrid w:val="0"/>
      <w:sz w:val="16"/>
      <w:szCs w:val="16"/>
    </w:rPr>
  </w:style>
  <w:style w:type="character" w:styleId="Hyperlink">
    <w:name w:val="Hyperlink"/>
    <w:uiPriority w:val="99"/>
    <w:unhideWhenUsed/>
    <w:rsid w:val="00F36985"/>
    <w:rPr>
      <w:color w:val="0000FF"/>
      <w:u w:val="single"/>
    </w:rPr>
  </w:style>
  <w:style w:type="paragraph" w:styleId="NormalWeb">
    <w:name w:val="Normal (Web)"/>
    <w:basedOn w:val="Normal"/>
    <w:uiPriority w:val="99"/>
    <w:semiHidden/>
    <w:unhideWhenUsed/>
    <w:rsid w:val="00F36985"/>
    <w:pPr>
      <w:widowControl/>
    </w:pPr>
    <w:rPr>
      <w:rFonts w:ascii="Verdana" w:hAnsi="Verdana"/>
      <w:snapToGrid/>
      <w:color w:val="000000"/>
      <w:sz w:val="29"/>
      <w:szCs w:val="29"/>
    </w:rPr>
  </w:style>
  <w:style w:type="character" w:customStyle="1" w:styleId="screen1">
    <w:name w:val="screen1"/>
    <w:basedOn w:val="DefaultParagraphFont"/>
    <w:rsid w:val="00F36985"/>
  </w:style>
  <w:style w:type="paragraph" w:customStyle="1" w:styleId="para1">
    <w:name w:val="para1"/>
    <w:basedOn w:val="Normal"/>
    <w:rsid w:val="00F36985"/>
    <w:pPr>
      <w:widowControl/>
    </w:pPr>
    <w:rPr>
      <w:rFonts w:ascii="Verdana" w:hAnsi="Verdana"/>
      <w:snapToGrid/>
      <w:color w:val="000000"/>
      <w:sz w:val="29"/>
      <w:szCs w:val="29"/>
    </w:rPr>
  </w:style>
  <w:style w:type="paragraph" w:styleId="z-TopofForm">
    <w:name w:val="HTML Top of Form"/>
    <w:basedOn w:val="Normal"/>
    <w:next w:val="Normal"/>
    <w:link w:val="z-TopofFormChar"/>
    <w:hidden/>
    <w:uiPriority w:val="99"/>
    <w:semiHidden/>
    <w:unhideWhenUsed/>
    <w:rsid w:val="00F36985"/>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semiHidden/>
    <w:rsid w:val="00F369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6985"/>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F36985"/>
    <w:rPr>
      <w:rFonts w:ascii="Arial" w:hAnsi="Arial" w:cs="Arial"/>
      <w:vanish/>
      <w:sz w:val="16"/>
      <w:szCs w:val="16"/>
    </w:rPr>
  </w:style>
  <w:style w:type="paragraph" w:styleId="NoSpacing">
    <w:name w:val="No Spacing"/>
    <w:uiPriority w:val="1"/>
    <w:qFormat/>
    <w:rsid w:val="00BE2E3C"/>
    <w:pPr>
      <w:widowControl w:val="0"/>
    </w:pPr>
    <w:rPr>
      <w:snapToGrid w:val="0"/>
      <w:sz w:val="24"/>
    </w:rPr>
  </w:style>
  <w:style w:type="paragraph" w:customStyle="1" w:styleId="LtrDate">
    <w:name w:val="Ltr Date"/>
    <w:basedOn w:val="TxBrp2"/>
    <w:next w:val="LtrAddress"/>
    <w:link w:val="LtrDateChar"/>
    <w:qFormat/>
    <w:rsid w:val="00904782"/>
    <w:pPr>
      <w:keepNext/>
      <w:spacing w:after="240" w:line="240" w:lineRule="auto"/>
      <w:ind w:left="216"/>
    </w:pPr>
    <w:rPr>
      <w:szCs w:val="24"/>
    </w:rPr>
  </w:style>
  <w:style w:type="paragraph" w:customStyle="1" w:styleId="LtrAddress">
    <w:name w:val="Ltr Address"/>
    <w:basedOn w:val="TxBrp2"/>
    <w:next w:val="Ltr-Salutation"/>
    <w:link w:val="LtrAddressChar"/>
    <w:qFormat/>
    <w:rsid w:val="00904782"/>
    <w:pPr>
      <w:keepNext/>
      <w:spacing w:line="240" w:lineRule="auto"/>
      <w:ind w:left="216"/>
    </w:pPr>
    <w:rPr>
      <w:szCs w:val="24"/>
    </w:rPr>
  </w:style>
  <w:style w:type="character" w:customStyle="1" w:styleId="TxBrp2Char">
    <w:name w:val="TxBr_p2 Char"/>
    <w:basedOn w:val="DefaultParagraphFont"/>
    <w:link w:val="TxBrp2"/>
    <w:rsid w:val="00241754"/>
    <w:rPr>
      <w:snapToGrid w:val="0"/>
      <w:sz w:val="24"/>
    </w:rPr>
  </w:style>
  <w:style w:type="character" w:customStyle="1" w:styleId="LtrDateChar">
    <w:name w:val="Ltr Date Char"/>
    <w:basedOn w:val="TxBrp2Char"/>
    <w:link w:val="LtrDate"/>
    <w:rsid w:val="00904782"/>
    <w:rPr>
      <w:snapToGrid w:val="0"/>
      <w:sz w:val="24"/>
      <w:szCs w:val="24"/>
    </w:rPr>
  </w:style>
  <w:style w:type="paragraph" w:customStyle="1" w:styleId="Ltr-Salutation">
    <w:name w:val="Ltr - Salutation"/>
    <w:basedOn w:val="TxBrp2"/>
    <w:next w:val="LtrBody"/>
    <w:link w:val="Ltr-SalutationChar"/>
    <w:qFormat/>
    <w:rsid w:val="00D265F4"/>
    <w:pPr>
      <w:keepNext/>
      <w:spacing w:after="240" w:line="240" w:lineRule="auto"/>
      <w:ind w:left="216"/>
    </w:pPr>
    <w:rPr>
      <w:szCs w:val="24"/>
    </w:rPr>
  </w:style>
  <w:style w:type="character" w:customStyle="1" w:styleId="LtrAddressChar">
    <w:name w:val="Ltr Address Char"/>
    <w:basedOn w:val="TxBrp2Char"/>
    <w:link w:val="LtrAddress"/>
    <w:rsid w:val="00904782"/>
    <w:rPr>
      <w:snapToGrid w:val="0"/>
      <w:sz w:val="24"/>
      <w:szCs w:val="24"/>
    </w:rPr>
  </w:style>
  <w:style w:type="paragraph" w:customStyle="1" w:styleId="LtrBody">
    <w:name w:val="Ltr Body"/>
    <w:basedOn w:val="TxBrp2"/>
    <w:link w:val="LtrBodyChar"/>
    <w:qFormat/>
    <w:rsid w:val="00D265F4"/>
    <w:pPr>
      <w:widowControl/>
      <w:spacing w:after="240" w:line="240" w:lineRule="auto"/>
      <w:ind w:left="216"/>
    </w:pPr>
    <w:rPr>
      <w:szCs w:val="24"/>
    </w:rPr>
  </w:style>
  <w:style w:type="character" w:customStyle="1" w:styleId="Ltr-SalutationChar">
    <w:name w:val="Ltr - Salutation Char"/>
    <w:basedOn w:val="TxBrp2Char"/>
    <w:link w:val="Ltr-Salutation"/>
    <w:rsid w:val="00D265F4"/>
    <w:rPr>
      <w:snapToGrid w:val="0"/>
      <w:sz w:val="24"/>
      <w:szCs w:val="24"/>
    </w:rPr>
  </w:style>
  <w:style w:type="paragraph" w:customStyle="1" w:styleId="LtrClosing">
    <w:name w:val="Ltr Closing"/>
    <w:basedOn w:val="TxBrp2"/>
    <w:next w:val="LtrTypedNameTitle"/>
    <w:link w:val="LtrClosingChar"/>
    <w:qFormat/>
    <w:rsid w:val="00D265F4"/>
    <w:pPr>
      <w:keepNext/>
      <w:spacing w:after="960" w:line="240" w:lineRule="auto"/>
      <w:ind w:left="216"/>
    </w:pPr>
    <w:rPr>
      <w:szCs w:val="24"/>
    </w:rPr>
  </w:style>
  <w:style w:type="character" w:customStyle="1" w:styleId="LtrBodyChar">
    <w:name w:val="Ltr Body Char"/>
    <w:basedOn w:val="TxBrp2Char"/>
    <w:link w:val="LtrBody"/>
    <w:rsid w:val="00D265F4"/>
    <w:rPr>
      <w:snapToGrid w:val="0"/>
      <w:sz w:val="24"/>
      <w:szCs w:val="24"/>
    </w:rPr>
  </w:style>
  <w:style w:type="paragraph" w:customStyle="1" w:styleId="LtrTypedNameTitle">
    <w:name w:val="Ltr Typed Name &amp; Title"/>
    <w:basedOn w:val="TxBrp2"/>
    <w:next w:val="LtrEndNotations"/>
    <w:link w:val="LtrTypedNameTitleChar"/>
    <w:qFormat/>
    <w:rsid w:val="00904782"/>
    <w:pPr>
      <w:keepNext/>
      <w:widowControl/>
      <w:spacing w:after="240" w:line="240" w:lineRule="auto"/>
      <w:ind w:left="216"/>
    </w:pPr>
    <w:rPr>
      <w:szCs w:val="24"/>
    </w:rPr>
  </w:style>
  <w:style w:type="character" w:customStyle="1" w:styleId="LtrClosingChar">
    <w:name w:val="Ltr Closing Char"/>
    <w:basedOn w:val="TxBrp2Char"/>
    <w:link w:val="LtrClosing"/>
    <w:rsid w:val="00D265F4"/>
    <w:rPr>
      <w:snapToGrid w:val="0"/>
      <w:sz w:val="24"/>
      <w:szCs w:val="24"/>
    </w:rPr>
  </w:style>
  <w:style w:type="paragraph" w:customStyle="1" w:styleId="LtrEndNotations">
    <w:name w:val="Ltr End Notations"/>
    <w:basedOn w:val="LtrTypedNameTitle"/>
    <w:link w:val="LtrEndNotationsChar"/>
    <w:qFormat/>
    <w:rsid w:val="00241754"/>
  </w:style>
  <w:style w:type="character" w:customStyle="1" w:styleId="LtrTypedNameTitleChar">
    <w:name w:val="Ltr Typed Name &amp; Title Char"/>
    <w:basedOn w:val="TxBrp2Char"/>
    <w:link w:val="LtrTypedNameTitle"/>
    <w:rsid w:val="00904782"/>
    <w:rPr>
      <w:snapToGrid w:val="0"/>
      <w:sz w:val="24"/>
      <w:szCs w:val="24"/>
    </w:rPr>
  </w:style>
  <w:style w:type="character" w:customStyle="1" w:styleId="LtrEndNotationsChar">
    <w:name w:val="Ltr End Notations Char"/>
    <w:basedOn w:val="LtrTypedNameTitleChar"/>
    <w:link w:val="LtrEndNotations"/>
    <w:rsid w:val="00241754"/>
    <w:rPr>
      <w:snapToGrid w:val="0"/>
      <w:sz w:val="24"/>
      <w:szCs w:val="24"/>
    </w:rPr>
  </w:style>
  <w:style w:type="paragraph" w:customStyle="1" w:styleId="Footer-Mission">
    <w:name w:val="Footer - Mission"/>
    <w:basedOn w:val="Footer"/>
    <w:link w:val="Footer-MissionChar"/>
    <w:qFormat/>
    <w:rsid w:val="00312197"/>
    <w:pPr>
      <w:pBdr>
        <w:top w:val="single" w:sz="6" w:space="6" w:color="3F5164"/>
      </w:pBdr>
      <w:jc w:val="center"/>
    </w:pPr>
    <w:rPr>
      <w:rFonts w:asciiTheme="minorHAnsi" w:hAnsiTheme="minorHAnsi" w:cstheme="minorHAnsi"/>
      <w:color w:val="3F5164"/>
      <w:sz w:val="18"/>
      <w:szCs w:val="14"/>
    </w:rPr>
  </w:style>
  <w:style w:type="character" w:customStyle="1" w:styleId="Footer-MissionChar">
    <w:name w:val="Footer - Mission Char"/>
    <w:basedOn w:val="FooterChar"/>
    <w:link w:val="Footer-Mission"/>
    <w:rsid w:val="00312197"/>
    <w:rPr>
      <w:rFonts w:asciiTheme="minorHAnsi" w:hAnsiTheme="minorHAnsi" w:cstheme="minorHAnsi"/>
      <w:snapToGrid w:val="0"/>
      <w:color w:val="3F5164"/>
      <w:sz w:val="18"/>
      <w:szCs w:val="14"/>
    </w:rPr>
  </w:style>
  <w:style w:type="paragraph" w:customStyle="1" w:styleId="Footer-PageNumber">
    <w:name w:val="Footer - Page Number"/>
    <w:basedOn w:val="Footer"/>
    <w:link w:val="Footer-PageNumberChar"/>
    <w:qFormat/>
    <w:rsid w:val="00756141"/>
    <w:pPr>
      <w:pBdr>
        <w:top w:val="single" w:sz="6" w:space="6" w:color="3F5164"/>
      </w:pBdr>
      <w:jc w:val="center"/>
    </w:pPr>
    <w:rPr>
      <w:rFonts w:asciiTheme="minorHAnsi" w:hAnsiTheme="minorHAnsi" w:cstheme="minorHAnsi"/>
      <w:noProof/>
      <w:color w:val="3F5164"/>
      <w:sz w:val="20"/>
    </w:rPr>
  </w:style>
  <w:style w:type="character" w:customStyle="1" w:styleId="Footer-PageNumberChar">
    <w:name w:val="Footer - Page Number Char"/>
    <w:basedOn w:val="FooterChar"/>
    <w:link w:val="Footer-PageNumber"/>
    <w:rsid w:val="00756141"/>
    <w:rPr>
      <w:rFonts w:asciiTheme="minorHAnsi" w:hAnsiTheme="minorHAnsi" w:cstheme="minorHAnsi"/>
      <w:noProof/>
      <w:snapToGrid w:val="0"/>
      <w:color w:val="3F516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3001">
      <w:bodyDiv w:val="1"/>
      <w:marLeft w:val="0"/>
      <w:marRight w:val="0"/>
      <w:marTop w:val="150"/>
      <w:marBottom w:val="150"/>
      <w:divBdr>
        <w:top w:val="none" w:sz="0" w:space="0" w:color="auto"/>
        <w:left w:val="none" w:sz="0" w:space="0" w:color="auto"/>
        <w:bottom w:val="none" w:sz="0" w:space="0" w:color="auto"/>
        <w:right w:val="none" w:sz="0" w:space="0" w:color="auto"/>
      </w:divBdr>
      <w:divsChild>
        <w:div w:id="365253388">
          <w:marLeft w:val="0"/>
          <w:marRight w:val="0"/>
          <w:marTop w:val="0"/>
          <w:marBottom w:val="0"/>
          <w:divBdr>
            <w:top w:val="none" w:sz="0" w:space="0" w:color="auto"/>
            <w:left w:val="none" w:sz="0" w:space="0" w:color="auto"/>
            <w:bottom w:val="none" w:sz="0" w:space="0" w:color="auto"/>
            <w:right w:val="none" w:sz="0" w:space="0" w:color="auto"/>
          </w:divBdr>
          <w:divsChild>
            <w:div w:id="909384503">
              <w:marLeft w:val="0"/>
              <w:marRight w:val="0"/>
              <w:marTop w:val="0"/>
              <w:marBottom w:val="0"/>
              <w:divBdr>
                <w:top w:val="none" w:sz="0" w:space="0" w:color="auto"/>
                <w:left w:val="none" w:sz="0" w:space="0" w:color="auto"/>
                <w:bottom w:val="none" w:sz="0" w:space="0" w:color="auto"/>
                <w:right w:val="none" w:sz="0" w:space="0" w:color="auto"/>
              </w:divBdr>
              <w:divsChild>
                <w:div w:id="411004583">
                  <w:marLeft w:val="0"/>
                  <w:marRight w:val="0"/>
                  <w:marTop w:val="0"/>
                  <w:marBottom w:val="0"/>
                  <w:divBdr>
                    <w:top w:val="none" w:sz="0" w:space="0" w:color="auto"/>
                    <w:left w:val="none" w:sz="0" w:space="0" w:color="auto"/>
                    <w:bottom w:val="none" w:sz="0" w:space="0" w:color="auto"/>
                    <w:right w:val="none" w:sz="0" w:space="0" w:color="auto"/>
                  </w:divBdr>
                  <w:divsChild>
                    <w:div w:id="480738367">
                      <w:marLeft w:val="0"/>
                      <w:marRight w:val="0"/>
                      <w:marTop w:val="75"/>
                      <w:marBottom w:val="0"/>
                      <w:divBdr>
                        <w:top w:val="none" w:sz="0" w:space="0" w:color="auto"/>
                        <w:left w:val="none" w:sz="0" w:space="0" w:color="auto"/>
                        <w:bottom w:val="none" w:sz="0" w:space="0" w:color="auto"/>
                        <w:right w:val="none" w:sz="0" w:space="0" w:color="auto"/>
                      </w:divBdr>
                      <w:divsChild>
                        <w:div w:id="207649622">
                          <w:marLeft w:val="0"/>
                          <w:marRight w:val="0"/>
                          <w:marTop w:val="0"/>
                          <w:marBottom w:val="0"/>
                          <w:divBdr>
                            <w:top w:val="none" w:sz="0" w:space="0" w:color="auto"/>
                            <w:left w:val="none" w:sz="0" w:space="0" w:color="auto"/>
                            <w:bottom w:val="none" w:sz="0" w:space="0" w:color="auto"/>
                            <w:right w:val="none" w:sz="0" w:space="0" w:color="auto"/>
                          </w:divBdr>
                          <w:divsChild>
                            <w:div w:id="1199588474">
                              <w:marLeft w:val="0"/>
                              <w:marRight w:val="0"/>
                              <w:marTop w:val="150"/>
                              <w:marBottom w:val="150"/>
                              <w:divBdr>
                                <w:top w:val="none" w:sz="0" w:space="0" w:color="auto"/>
                                <w:left w:val="none" w:sz="0" w:space="0" w:color="auto"/>
                                <w:bottom w:val="none" w:sz="0" w:space="0" w:color="auto"/>
                                <w:right w:val="none" w:sz="0" w:space="0" w:color="auto"/>
                              </w:divBdr>
                            </w:div>
                          </w:divsChild>
                        </w:div>
                        <w:div w:id="749817085">
                          <w:marLeft w:val="0"/>
                          <w:marRight w:val="0"/>
                          <w:marTop w:val="0"/>
                          <w:marBottom w:val="0"/>
                          <w:divBdr>
                            <w:top w:val="none" w:sz="0" w:space="0" w:color="auto"/>
                            <w:left w:val="none" w:sz="0" w:space="0" w:color="auto"/>
                            <w:bottom w:val="none" w:sz="0" w:space="0" w:color="auto"/>
                            <w:right w:val="none" w:sz="0" w:space="0" w:color="auto"/>
                          </w:divBdr>
                          <w:divsChild>
                            <w:div w:id="1842313759">
                              <w:marLeft w:val="0"/>
                              <w:marRight w:val="0"/>
                              <w:marTop w:val="0"/>
                              <w:marBottom w:val="0"/>
                              <w:divBdr>
                                <w:top w:val="none" w:sz="0" w:space="0" w:color="auto"/>
                                <w:left w:val="none" w:sz="0" w:space="0" w:color="auto"/>
                                <w:bottom w:val="none" w:sz="0" w:space="0" w:color="auto"/>
                                <w:right w:val="none" w:sz="0" w:space="0" w:color="auto"/>
                              </w:divBdr>
                              <w:divsChild>
                                <w:div w:id="346292507">
                                  <w:marLeft w:val="0"/>
                                  <w:marRight w:val="75"/>
                                  <w:marTop w:val="90"/>
                                  <w:marBottom w:val="0"/>
                                  <w:divBdr>
                                    <w:top w:val="none" w:sz="0" w:space="0" w:color="auto"/>
                                    <w:left w:val="none" w:sz="0" w:space="0" w:color="auto"/>
                                    <w:bottom w:val="none" w:sz="0" w:space="0" w:color="auto"/>
                                    <w:right w:val="none" w:sz="0" w:space="0" w:color="auto"/>
                                  </w:divBdr>
                                </w:div>
                                <w:div w:id="1942107587">
                                  <w:marLeft w:val="0"/>
                                  <w:marRight w:val="0"/>
                                  <w:marTop w:val="0"/>
                                  <w:marBottom w:val="0"/>
                                  <w:divBdr>
                                    <w:top w:val="none" w:sz="0" w:space="0" w:color="auto"/>
                                    <w:left w:val="none" w:sz="0" w:space="0" w:color="auto"/>
                                    <w:bottom w:val="none" w:sz="0" w:space="0" w:color="auto"/>
                                    <w:right w:val="none" w:sz="0" w:space="0" w:color="auto"/>
                                  </w:divBdr>
                                  <w:divsChild>
                                    <w:div w:id="1917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433">
                          <w:marLeft w:val="0"/>
                          <w:marRight w:val="0"/>
                          <w:marTop w:val="0"/>
                          <w:marBottom w:val="0"/>
                          <w:divBdr>
                            <w:top w:val="none" w:sz="0" w:space="0" w:color="auto"/>
                            <w:left w:val="none" w:sz="0" w:space="0" w:color="auto"/>
                            <w:bottom w:val="none" w:sz="0" w:space="0" w:color="auto"/>
                            <w:right w:val="none" w:sz="0" w:space="0" w:color="auto"/>
                          </w:divBdr>
                          <w:divsChild>
                            <w:div w:id="600335985">
                              <w:marLeft w:val="0"/>
                              <w:marRight w:val="0"/>
                              <w:marTop w:val="150"/>
                              <w:marBottom w:val="0"/>
                              <w:divBdr>
                                <w:top w:val="none" w:sz="0" w:space="0" w:color="auto"/>
                                <w:left w:val="none" w:sz="0" w:space="0" w:color="auto"/>
                                <w:bottom w:val="none" w:sz="0" w:space="0" w:color="auto"/>
                                <w:right w:val="none" w:sz="0" w:space="0" w:color="auto"/>
                              </w:divBdr>
                            </w:div>
                          </w:divsChild>
                        </w:div>
                        <w:div w:id="1024674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7679153">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p@sccb.s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bbs\Downloads\SCCB%20Letterhead%20-%20Columbi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9AC-3A87-4E96-B98C-B9FE188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SCCB Letterhead - Columbia (1).dotx</Template>
  <TotalTime>22</TotalTime>
  <Pages>2</Pages>
  <Words>371</Words>
  <Characters>2120</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 State Gov't</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cp:lastModifiedBy>Gamble, Mark</cp:lastModifiedBy>
  <cp:revision>5</cp:revision>
  <cp:lastPrinted>2020-09-28T20:35:00Z</cp:lastPrinted>
  <dcterms:created xsi:type="dcterms:W3CDTF">2023-09-26T12:42:00Z</dcterms:created>
  <dcterms:modified xsi:type="dcterms:W3CDTF">2023-09-27T15:13:00Z</dcterms:modified>
</cp:coreProperties>
</file>