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D03B" w14:textId="77777777" w:rsidR="00230DE6" w:rsidRPr="00666FF7" w:rsidRDefault="00230DE6" w:rsidP="00230DE6">
      <w:pPr>
        <w:pStyle w:val="Heading1"/>
        <w:rPr>
          <w:sz w:val="24"/>
          <w:szCs w:val="24"/>
        </w:rPr>
      </w:pPr>
      <w:r w:rsidRPr="00666FF7">
        <w:rPr>
          <w:sz w:val="24"/>
          <w:szCs w:val="24"/>
        </w:rPr>
        <w:t>South Carolina Commission for the Blind</w:t>
      </w:r>
      <w:r w:rsidRPr="00666FF7">
        <w:rPr>
          <w:sz w:val="24"/>
          <w:szCs w:val="24"/>
        </w:rPr>
        <w:br/>
        <w:t>1430 Confederate Avenue</w:t>
      </w:r>
      <w:r w:rsidRPr="00666FF7">
        <w:rPr>
          <w:sz w:val="24"/>
          <w:szCs w:val="24"/>
        </w:rPr>
        <w:br/>
        <w:t>Columbia, South Carolina 29201</w:t>
      </w:r>
    </w:p>
    <w:p w14:paraId="417D4C96" w14:textId="1E44407F" w:rsidR="004E68BA" w:rsidRPr="00666FF7" w:rsidRDefault="00230DE6" w:rsidP="00230DE6">
      <w:pPr>
        <w:pStyle w:val="Heading2"/>
        <w:rPr>
          <w:sz w:val="24"/>
          <w:szCs w:val="24"/>
        </w:rPr>
      </w:pPr>
      <w:r w:rsidRPr="00666FF7">
        <w:rPr>
          <w:sz w:val="24"/>
          <w:szCs w:val="24"/>
        </w:rPr>
        <w:t>Meeting Minutes</w:t>
      </w:r>
      <w:r w:rsidRPr="00666FF7">
        <w:rPr>
          <w:sz w:val="24"/>
          <w:szCs w:val="24"/>
        </w:rPr>
        <w:br/>
      </w:r>
      <w:r w:rsidR="00F21B3F">
        <w:rPr>
          <w:sz w:val="24"/>
          <w:szCs w:val="24"/>
        </w:rPr>
        <w:t>May 19</w:t>
      </w:r>
      <w:r w:rsidRPr="00666FF7">
        <w:rPr>
          <w:sz w:val="24"/>
          <w:szCs w:val="24"/>
        </w:rPr>
        <w:t>, 2020</w:t>
      </w:r>
    </w:p>
    <w:p w14:paraId="7EEFF892" w14:textId="364F5CB1" w:rsidR="00230DE6" w:rsidRPr="00666FF7" w:rsidRDefault="00230DE6" w:rsidP="00230DE6">
      <w:pPr>
        <w:rPr>
          <w:szCs w:val="24"/>
        </w:rPr>
      </w:pPr>
      <w:r w:rsidRPr="00666FF7">
        <w:rPr>
          <w:szCs w:val="24"/>
        </w:rPr>
        <w:t>Notifications of all regular, called</w:t>
      </w:r>
      <w:r w:rsidR="000E614A">
        <w:rPr>
          <w:szCs w:val="24"/>
        </w:rPr>
        <w:t>,</w:t>
      </w:r>
      <w:r w:rsidRPr="00666FF7">
        <w:rPr>
          <w:szCs w:val="24"/>
        </w:rPr>
        <w:t xml:space="preserve"> or special meetings are compliant with the FOIA requirements, Section 90-4-80.</w:t>
      </w:r>
    </w:p>
    <w:p w14:paraId="571FF053" w14:textId="77777777" w:rsidR="00230DE6" w:rsidRPr="002F7D9A" w:rsidRDefault="00230DE6" w:rsidP="00230DE6">
      <w:pPr>
        <w:pStyle w:val="Heading3"/>
      </w:pPr>
      <w:r w:rsidRPr="002F7D9A">
        <w:t>Opening</w:t>
      </w:r>
    </w:p>
    <w:p w14:paraId="7F538095" w14:textId="6A8324CF" w:rsidR="00230DE6" w:rsidRPr="00666FF7" w:rsidRDefault="00230DE6" w:rsidP="00230DE6">
      <w:pPr>
        <w:rPr>
          <w:szCs w:val="24"/>
        </w:rPr>
      </w:pPr>
      <w:r w:rsidRPr="00666FF7">
        <w:rPr>
          <w:szCs w:val="24"/>
        </w:rPr>
        <w:t xml:space="preserve">The meeting of the </w:t>
      </w:r>
      <w:r w:rsidR="00CA02AD">
        <w:rPr>
          <w:szCs w:val="24"/>
        </w:rPr>
        <w:t xml:space="preserve">members of the </w:t>
      </w:r>
      <w:r w:rsidRPr="00666FF7">
        <w:rPr>
          <w:szCs w:val="24"/>
        </w:rPr>
        <w:t xml:space="preserve">South Carolina Commission for the Blind was called to order at </w:t>
      </w:r>
      <w:r w:rsidR="00D927BE" w:rsidRPr="00666FF7">
        <w:rPr>
          <w:szCs w:val="24"/>
        </w:rPr>
        <w:t>1:</w:t>
      </w:r>
      <w:r w:rsidR="00515760">
        <w:rPr>
          <w:szCs w:val="24"/>
        </w:rPr>
        <w:t>31</w:t>
      </w:r>
      <w:r w:rsidR="00EC1284">
        <w:rPr>
          <w:szCs w:val="24"/>
        </w:rPr>
        <w:t xml:space="preserve"> </w:t>
      </w:r>
      <w:r w:rsidRPr="00666FF7">
        <w:rPr>
          <w:szCs w:val="24"/>
        </w:rPr>
        <w:t xml:space="preserve">pm on </w:t>
      </w:r>
      <w:r w:rsidR="00D95BD1">
        <w:rPr>
          <w:szCs w:val="24"/>
        </w:rPr>
        <w:t>May 19</w:t>
      </w:r>
      <w:r w:rsidRPr="00666FF7">
        <w:rPr>
          <w:szCs w:val="24"/>
        </w:rPr>
        <w:t>, 2020 by Chairperson Peter Smith.</w:t>
      </w:r>
    </w:p>
    <w:p w14:paraId="4178CB91" w14:textId="77777777" w:rsidR="007B0452" w:rsidRPr="00666FF7" w:rsidRDefault="007B0452" w:rsidP="007B0452">
      <w:pPr>
        <w:pStyle w:val="Heading3"/>
      </w:pPr>
      <w:r w:rsidRPr="00666FF7">
        <w:t>Present</w:t>
      </w:r>
    </w:p>
    <w:p w14:paraId="522641D5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Peter Smith, Chairperson, via phone</w:t>
      </w:r>
    </w:p>
    <w:p w14:paraId="20B85F26" w14:textId="0A6F4EFE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Dr. Judy Johnson, Vice Chairperson</w:t>
      </w:r>
      <w:r w:rsidR="00CB44CF">
        <w:rPr>
          <w:szCs w:val="24"/>
        </w:rPr>
        <w:t>,</w:t>
      </w:r>
      <w:r w:rsidR="00736741" w:rsidRPr="00666FF7">
        <w:rPr>
          <w:szCs w:val="24"/>
        </w:rPr>
        <w:t xml:space="preserve"> </w:t>
      </w:r>
      <w:r w:rsidR="00CB44CF">
        <w:rPr>
          <w:szCs w:val="24"/>
        </w:rPr>
        <w:t>via phone</w:t>
      </w:r>
    </w:p>
    <w:p w14:paraId="5C26F551" w14:textId="1B9AE436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Mary Sonksen, Secretary</w:t>
      </w:r>
      <w:r w:rsidR="00CB44CF">
        <w:rPr>
          <w:szCs w:val="24"/>
        </w:rPr>
        <w:t>, via phone</w:t>
      </w:r>
    </w:p>
    <w:p w14:paraId="5D9E0D53" w14:textId="1F14EF6D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 xml:space="preserve">Rosemary Roberson, Board Member, </w:t>
      </w:r>
      <w:r w:rsidR="00DC1ABA">
        <w:rPr>
          <w:szCs w:val="24"/>
        </w:rPr>
        <w:t>joined at end of meeting</w:t>
      </w:r>
    </w:p>
    <w:p w14:paraId="13720E62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Darline Graham, Commissioner</w:t>
      </w:r>
    </w:p>
    <w:p w14:paraId="199E884A" w14:textId="77777777" w:rsidR="007B0452" w:rsidRPr="00666FF7" w:rsidRDefault="007B0452" w:rsidP="007B0452">
      <w:pPr>
        <w:pStyle w:val="Heading3"/>
      </w:pPr>
      <w:r w:rsidRPr="00666FF7">
        <w:t>Public Comment</w:t>
      </w:r>
    </w:p>
    <w:p w14:paraId="71DF4BAE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None.</w:t>
      </w:r>
    </w:p>
    <w:p w14:paraId="7DDCD226" w14:textId="383889B0" w:rsidR="007B0452" w:rsidRDefault="007B0452" w:rsidP="00F21B3F">
      <w:pPr>
        <w:pStyle w:val="Heading3"/>
      </w:pPr>
      <w:r w:rsidRPr="00666FF7">
        <w:t>Approval of Minutes</w:t>
      </w:r>
      <w:r w:rsidR="00F95876">
        <w:t xml:space="preserve"> </w:t>
      </w:r>
    </w:p>
    <w:p w14:paraId="51887F7F" w14:textId="175A67BE" w:rsidR="00F21B3F" w:rsidRPr="00F21B3F" w:rsidRDefault="00F21B3F" w:rsidP="00F21B3F">
      <w:r>
        <w:t>No Quorum</w:t>
      </w:r>
      <w:r w:rsidR="000A0EB7">
        <w:t>.</w:t>
      </w:r>
      <w:r w:rsidR="00FB30D2">
        <w:t xml:space="preserve"> </w:t>
      </w:r>
      <w:r>
        <w:t xml:space="preserve">Dr. Judy Johnson </w:t>
      </w:r>
      <w:r w:rsidR="002D7930">
        <w:t>noted</w:t>
      </w:r>
      <w:r w:rsidR="00FA7D06">
        <w:t xml:space="preserve"> </w:t>
      </w:r>
      <w:r w:rsidR="0005572F">
        <w:t>that Ms.</w:t>
      </w:r>
      <w:r w:rsidR="0046197B">
        <w:t xml:space="preserve"> </w:t>
      </w:r>
      <w:r>
        <w:t>Roberson</w:t>
      </w:r>
      <w:r w:rsidR="002D7930">
        <w:t>’s</w:t>
      </w:r>
      <w:r>
        <w:t xml:space="preserve"> last name was misspelled under Adjournment.</w:t>
      </w:r>
      <w:r w:rsidR="00F95876">
        <w:t xml:space="preserve"> </w:t>
      </w:r>
    </w:p>
    <w:p w14:paraId="7B483B37" w14:textId="081365D0" w:rsidR="006411D4" w:rsidRPr="00CB44CF" w:rsidRDefault="007B0452" w:rsidP="00CB44CF">
      <w:pPr>
        <w:pStyle w:val="Heading3"/>
      </w:pPr>
      <w:r w:rsidRPr="00666FF7">
        <w:t>Finance Report</w:t>
      </w:r>
    </w:p>
    <w:p w14:paraId="1D14A35F" w14:textId="77777777" w:rsidR="006411D4" w:rsidRPr="00666FF7" w:rsidRDefault="006411D4" w:rsidP="00120524">
      <w:pPr>
        <w:pStyle w:val="MinutesList"/>
        <w:numPr>
          <w:ilvl w:val="0"/>
          <w:numId w:val="0"/>
        </w:numPr>
        <w:ind w:left="360" w:hanging="360"/>
      </w:pPr>
      <w:r w:rsidRPr="00666FF7">
        <w:t>Matt Daugherty reported</w:t>
      </w:r>
      <w:r w:rsidR="001667F3" w:rsidRPr="00666FF7">
        <w:t>:</w:t>
      </w:r>
    </w:p>
    <w:p w14:paraId="59D5936B" w14:textId="36535ABB" w:rsidR="00FF2B51" w:rsidRPr="00CA12BF" w:rsidRDefault="00B96F05" w:rsidP="00FC37A8">
      <w:pPr>
        <w:pStyle w:val="MinutesList"/>
      </w:pPr>
      <w:r w:rsidRPr="00CA12BF">
        <w:t xml:space="preserve">The agency </w:t>
      </w:r>
      <w:r w:rsidR="000B73DD" w:rsidRPr="00CA12BF">
        <w:t>was</w:t>
      </w:r>
      <w:r w:rsidRPr="00CA12BF">
        <w:t xml:space="preserve"> </w:t>
      </w:r>
      <w:r w:rsidR="00FF2B51" w:rsidRPr="00CA12BF">
        <w:t xml:space="preserve">83% </w:t>
      </w:r>
      <w:r w:rsidR="00471019" w:rsidRPr="00CA12BF">
        <w:t xml:space="preserve">of the way </w:t>
      </w:r>
      <w:r w:rsidR="00FF2B51" w:rsidRPr="00CA12BF">
        <w:t xml:space="preserve">through </w:t>
      </w:r>
      <w:r w:rsidR="004B3A30" w:rsidRPr="00CA12BF">
        <w:t xml:space="preserve">the State </w:t>
      </w:r>
      <w:r w:rsidRPr="00CA12BF">
        <w:t>F</w:t>
      </w:r>
      <w:r w:rsidR="00FF2B51" w:rsidRPr="00CA12BF">
        <w:t xml:space="preserve">iscal </w:t>
      </w:r>
      <w:r w:rsidRPr="00CA12BF">
        <w:t>Y</w:t>
      </w:r>
      <w:r w:rsidR="00FF2B51" w:rsidRPr="00CA12BF">
        <w:t>ear</w:t>
      </w:r>
      <w:r w:rsidR="00D84339" w:rsidRPr="00CA12BF">
        <w:t xml:space="preserve"> and </w:t>
      </w:r>
      <w:r w:rsidR="00FF2B51" w:rsidRPr="00CA12BF">
        <w:t>7</w:t>
      </w:r>
      <w:r w:rsidR="00F21B3F">
        <w:t>4</w:t>
      </w:r>
      <w:r w:rsidR="00FF2B51" w:rsidRPr="00CA12BF">
        <w:t xml:space="preserve">% </w:t>
      </w:r>
      <w:r w:rsidRPr="00CA12BF">
        <w:t xml:space="preserve">of </w:t>
      </w:r>
      <w:r w:rsidR="00C27842" w:rsidRPr="00CA12BF">
        <w:t>its</w:t>
      </w:r>
      <w:r w:rsidRPr="00CA12BF">
        <w:t xml:space="preserve"> budget </w:t>
      </w:r>
      <w:r w:rsidR="000B73DD" w:rsidRPr="00CA12BF">
        <w:t>had</w:t>
      </w:r>
      <w:r w:rsidR="004B3A30" w:rsidRPr="00CA12BF">
        <w:t xml:space="preserve"> been </w:t>
      </w:r>
      <w:r w:rsidRPr="00CA12BF">
        <w:t>utilized</w:t>
      </w:r>
      <w:r w:rsidR="00FF2B51" w:rsidRPr="00CA12BF">
        <w:t>.</w:t>
      </w:r>
      <w:r w:rsidRPr="00CA12BF">
        <w:t xml:space="preserve"> </w:t>
      </w:r>
    </w:p>
    <w:p w14:paraId="1B4566DC" w14:textId="2FCE6DF6" w:rsidR="0046197B" w:rsidRDefault="007D3D09" w:rsidP="00EF0835">
      <w:pPr>
        <w:pStyle w:val="MinutesList"/>
      </w:pPr>
      <w:r>
        <w:t xml:space="preserve">The </w:t>
      </w:r>
      <w:r w:rsidR="007C396F">
        <w:t>Fina</w:t>
      </w:r>
      <w:r w:rsidR="00652D61">
        <w:t xml:space="preserve">nce team </w:t>
      </w:r>
      <w:r w:rsidR="002D7930">
        <w:t>had</w:t>
      </w:r>
      <w:r w:rsidR="0046197B">
        <w:t xml:space="preserve"> caught up on</w:t>
      </w:r>
      <w:r w:rsidR="00D84339">
        <w:t xml:space="preserve"> </w:t>
      </w:r>
      <w:r w:rsidR="00725050">
        <w:t xml:space="preserve">completing </w:t>
      </w:r>
      <w:r w:rsidR="00652D61">
        <w:t xml:space="preserve">shopping carts and </w:t>
      </w:r>
      <w:r w:rsidR="002D7930">
        <w:t>was</w:t>
      </w:r>
      <w:r w:rsidR="006D49CE">
        <w:t xml:space="preserve"> </w:t>
      </w:r>
      <w:r w:rsidR="0046197B">
        <w:t>working hard</w:t>
      </w:r>
      <w:r w:rsidR="00DC1ABA">
        <w:t xml:space="preserve"> on invoices in order </w:t>
      </w:r>
      <w:r w:rsidR="0046197B">
        <w:t>to catch</w:t>
      </w:r>
      <w:r w:rsidR="00FB30D2">
        <w:t>-</w:t>
      </w:r>
      <w:r w:rsidR="0046197B">
        <w:t xml:space="preserve">up </w:t>
      </w:r>
      <w:r w:rsidR="008A5540">
        <w:t xml:space="preserve">on </w:t>
      </w:r>
      <w:r w:rsidR="0046197B">
        <w:t>open encumbrances.</w:t>
      </w:r>
    </w:p>
    <w:p w14:paraId="74C83B21" w14:textId="4B61B32D" w:rsidR="000B3C56" w:rsidRPr="00666FF7" w:rsidRDefault="0001576B" w:rsidP="00FC37A8">
      <w:pPr>
        <w:pStyle w:val="MinutesList"/>
      </w:pPr>
      <w:r>
        <w:t>The</w:t>
      </w:r>
      <w:r w:rsidR="002D7930">
        <w:t xml:space="preserve"> </w:t>
      </w:r>
      <w:r w:rsidR="000B3C56">
        <w:t>Grants</w:t>
      </w:r>
      <w:r w:rsidR="00FB066D">
        <w:t>/</w:t>
      </w:r>
      <w:r w:rsidR="000B3C56">
        <w:t>Budget Manager</w:t>
      </w:r>
      <w:r w:rsidR="00FB066D">
        <w:t>/Accountant</w:t>
      </w:r>
      <w:r w:rsidR="000B3C56">
        <w:t xml:space="preserve"> position </w:t>
      </w:r>
      <w:r w:rsidR="002D7930">
        <w:t>would</w:t>
      </w:r>
      <w:r w:rsidR="000B3C56">
        <w:t xml:space="preserve"> be advertised</w:t>
      </w:r>
      <w:r w:rsidR="002D7930">
        <w:t xml:space="preserve"> </w:t>
      </w:r>
      <w:r w:rsidR="00FB066D">
        <w:t>that</w:t>
      </w:r>
      <w:r w:rsidR="000B3C56">
        <w:t xml:space="preserve"> week.</w:t>
      </w:r>
      <w:r w:rsidR="00F95876">
        <w:t xml:space="preserve"> </w:t>
      </w:r>
    </w:p>
    <w:p w14:paraId="00C6CDE6" w14:textId="52CBBF3D" w:rsidR="002D7930" w:rsidRDefault="0001576B" w:rsidP="00FC37A8">
      <w:pPr>
        <w:pStyle w:val="MinutesList"/>
      </w:pPr>
      <w:r>
        <w:t>The</w:t>
      </w:r>
      <w:r w:rsidR="00C818A1" w:rsidRPr="00CA12BF">
        <w:t xml:space="preserve"> Accounts </w:t>
      </w:r>
      <w:r w:rsidR="00045E75" w:rsidRPr="00CA12BF">
        <w:t>P</w:t>
      </w:r>
      <w:r w:rsidR="00C818A1" w:rsidRPr="00CA12BF">
        <w:t>ayable</w:t>
      </w:r>
      <w:r w:rsidR="00471019" w:rsidRPr="00CA12BF">
        <w:t>/</w:t>
      </w:r>
      <w:r w:rsidR="00045E75" w:rsidRPr="00CA12BF">
        <w:t>R</w:t>
      </w:r>
      <w:r w:rsidR="00552145" w:rsidRPr="00CA12BF">
        <w:t xml:space="preserve">eceivable </w:t>
      </w:r>
      <w:r w:rsidR="00CA12BF">
        <w:t>S</w:t>
      </w:r>
      <w:r w:rsidR="00471019" w:rsidRPr="00CA12BF">
        <w:t xml:space="preserve">upervisor position </w:t>
      </w:r>
      <w:r w:rsidR="002D7930">
        <w:t>had</w:t>
      </w:r>
      <w:r w:rsidR="00F532BD">
        <w:t xml:space="preserve"> </w:t>
      </w:r>
      <w:r>
        <w:t>closed,</w:t>
      </w:r>
      <w:r w:rsidR="00F532BD">
        <w:t xml:space="preserve"> and interviewing</w:t>
      </w:r>
      <w:r w:rsidR="002D7930">
        <w:t xml:space="preserve"> would soon begin</w:t>
      </w:r>
      <w:r w:rsidR="00C818A1" w:rsidRPr="00CA12BF">
        <w:t>.</w:t>
      </w:r>
    </w:p>
    <w:p w14:paraId="415ACDAD" w14:textId="4D673DB4" w:rsidR="00B36AAA" w:rsidRPr="00666FF7" w:rsidRDefault="0046197B" w:rsidP="0001576B">
      <w:pPr>
        <w:pStyle w:val="MinutesList"/>
        <w:numPr>
          <w:ilvl w:val="0"/>
          <w:numId w:val="0"/>
        </w:numPr>
        <w:ind w:left="180"/>
      </w:pPr>
      <w:r>
        <w:t>No Discussion</w:t>
      </w:r>
      <w:r w:rsidR="0001576B">
        <w:t>.</w:t>
      </w:r>
    </w:p>
    <w:p w14:paraId="4333B661" w14:textId="77777777" w:rsidR="00AD677A" w:rsidRDefault="00AD677A" w:rsidP="00EA3B1E">
      <w:pPr>
        <w:pStyle w:val="Heading3"/>
      </w:pPr>
      <w:r w:rsidRPr="00666FF7">
        <w:lastRenderedPageBreak/>
        <w:t>Introductions</w:t>
      </w:r>
    </w:p>
    <w:p w14:paraId="5030E9BC" w14:textId="531AB8E3" w:rsidR="00AD677A" w:rsidRPr="00AD677A" w:rsidRDefault="00AD677A" w:rsidP="001B1235">
      <w:pPr>
        <w:pStyle w:val="Heading3"/>
        <w:numPr>
          <w:ilvl w:val="0"/>
          <w:numId w:val="13"/>
        </w:numPr>
        <w:spacing w:before="0"/>
        <w:rPr>
          <w:b w:val="0"/>
          <w:bCs/>
        </w:rPr>
      </w:pPr>
      <w:r w:rsidRPr="00AD677A">
        <w:rPr>
          <w:b w:val="0"/>
          <w:bCs/>
        </w:rPr>
        <w:t xml:space="preserve">None </w:t>
      </w:r>
    </w:p>
    <w:p w14:paraId="1D227A8D" w14:textId="07A82BAF" w:rsidR="00EA3B1E" w:rsidRPr="00666FF7" w:rsidRDefault="00AD677A" w:rsidP="00EA3B1E">
      <w:pPr>
        <w:pStyle w:val="Heading3"/>
      </w:pPr>
      <w:r>
        <w:t>Human Resources</w:t>
      </w:r>
      <w:r w:rsidR="00EA3B1E" w:rsidRPr="00666FF7">
        <w:t xml:space="preserve"> Report</w:t>
      </w:r>
    </w:p>
    <w:p w14:paraId="4EC43BAE" w14:textId="77777777" w:rsidR="00EA3B1E" w:rsidRPr="00666FF7" w:rsidRDefault="00EA3B1E" w:rsidP="00EA3B1E">
      <w:pPr>
        <w:pStyle w:val="Heading4"/>
        <w:rPr>
          <w:szCs w:val="24"/>
        </w:rPr>
      </w:pPr>
      <w:r w:rsidRPr="00666FF7">
        <w:rPr>
          <w:szCs w:val="24"/>
        </w:rPr>
        <w:t>Wanda Miller reported:</w:t>
      </w:r>
    </w:p>
    <w:p w14:paraId="79F9E7CD" w14:textId="19205984" w:rsidR="00B36AAA" w:rsidRPr="00666FF7" w:rsidRDefault="00FB30D2" w:rsidP="00EA3B1E">
      <w:pPr>
        <w:pStyle w:val="MinutesList"/>
      </w:pPr>
      <w:r>
        <w:t xml:space="preserve">There was a vacancy in </w:t>
      </w:r>
      <w:r w:rsidR="008A5540">
        <w:t>Spartanburg for</w:t>
      </w:r>
      <w:r w:rsidR="002D7930">
        <w:t xml:space="preserve"> a</w:t>
      </w:r>
      <w:r w:rsidR="008A5540">
        <w:t xml:space="preserve"> Transition Counselor</w:t>
      </w:r>
      <w:r w:rsidR="002D7930">
        <w:t>.</w:t>
      </w:r>
    </w:p>
    <w:p w14:paraId="45E26A86" w14:textId="1C553ECC" w:rsidR="00F33CC3" w:rsidRPr="00CA12BF" w:rsidRDefault="002D7930" w:rsidP="00497845">
      <w:pPr>
        <w:pStyle w:val="MinutesList"/>
      </w:pPr>
      <w:r>
        <w:t>There were t</w:t>
      </w:r>
      <w:r w:rsidR="00497845" w:rsidRPr="00CA12BF">
        <w:t>wo</w:t>
      </w:r>
      <w:r w:rsidR="00A10DBE" w:rsidRPr="00CA12BF">
        <w:t xml:space="preserve"> </w:t>
      </w:r>
      <w:r w:rsidR="008A5540">
        <w:t>vacancies in Florence and Greenville</w:t>
      </w:r>
      <w:r>
        <w:t>.</w:t>
      </w:r>
    </w:p>
    <w:p w14:paraId="104923AE" w14:textId="7C02D95C" w:rsidR="004B32FD" w:rsidRPr="00CA12BF" w:rsidRDefault="002D7930" w:rsidP="004B32FD">
      <w:pPr>
        <w:pStyle w:val="MinutesList"/>
      </w:pPr>
      <w:r>
        <w:t>There were f</w:t>
      </w:r>
      <w:r w:rsidR="00972807">
        <w:t xml:space="preserve">our </w:t>
      </w:r>
      <w:r w:rsidR="006D49CE">
        <w:t>va</w:t>
      </w:r>
      <w:r w:rsidR="00F532BD">
        <w:t xml:space="preserve">cancies in </w:t>
      </w:r>
      <w:r>
        <w:t xml:space="preserve">the </w:t>
      </w:r>
      <w:r w:rsidR="00F532BD">
        <w:t>Ellen Beach Mack Rehabilitation Center (EBMRC)</w:t>
      </w:r>
      <w:r>
        <w:t xml:space="preserve"> including an</w:t>
      </w:r>
      <w:r w:rsidR="0003279C">
        <w:t xml:space="preserve"> Instructor, </w:t>
      </w:r>
      <w:r>
        <w:t xml:space="preserve">a </w:t>
      </w:r>
      <w:r w:rsidR="0003279C">
        <w:t xml:space="preserve">Driver, </w:t>
      </w:r>
      <w:r>
        <w:t xml:space="preserve">and a </w:t>
      </w:r>
      <w:r w:rsidR="0003279C">
        <w:t>Voc</w:t>
      </w:r>
      <w:r>
        <w:t>ational</w:t>
      </w:r>
      <w:r w:rsidR="0003279C">
        <w:t xml:space="preserve"> </w:t>
      </w:r>
      <w:r>
        <w:t>E</w:t>
      </w:r>
      <w:r w:rsidR="0003279C">
        <w:t>valu</w:t>
      </w:r>
      <w:r>
        <w:t>ation</w:t>
      </w:r>
      <w:r w:rsidR="0003279C">
        <w:t xml:space="preserve"> position.</w:t>
      </w:r>
    </w:p>
    <w:p w14:paraId="22EA1222" w14:textId="77571B41" w:rsidR="006C381F" w:rsidRPr="00666FF7" w:rsidRDefault="002D7930" w:rsidP="00497845">
      <w:pPr>
        <w:pStyle w:val="MinutesList"/>
      </w:pPr>
      <w:r>
        <w:t xml:space="preserve">A </w:t>
      </w:r>
      <w:r w:rsidR="00F532BD">
        <w:t xml:space="preserve">Licensed Practical Nurse </w:t>
      </w:r>
      <w:r w:rsidR="00D95BD1">
        <w:t>ha</w:t>
      </w:r>
      <w:r>
        <w:t>d</w:t>
      </w:r>
      <w:r w:rsidR="00D95BD1">
        <w:t xml:space="preserve"> accepted the </w:t>
      </w:r>
      <w:r>
        <w:t>position and would start</w:t>
      </w:r>
      <w:r w:rsidR="00FB30D2">
        <w:t xml:space="preserve"> in June</w:t>
      </w:r>
      <w:r>
        <w:t>.</w:t>
      </w:r>
    </w:p>
    <w:p w14:paraId="1A1D81FB" w14:textId="77777777" w:rsidR="00EA3B1E" w:rsidRPr="00666FF7" w:rsidRDefault="00EA3B1E" w:rsidP="00EA3B1E">
      <w:pPr>
        <w:pStyle w:val="Heading3"/>
      </w:pPr>
      <w:r w:rsidRPr="00666FF7">
        <w:t>Commissioner’s Report</w:t>
      </w:r>
    </w:p>
    <w:p w14:paraId="791031DA" w14:textId="77777777" w:rsidR="00EA3B1E" w:rsidRPr="00666FF7" w:rsidRDefault="00EA3B1E" w:rsidP="00EA3B1E">
      <w:pPr>
        <w:pStyle w:val="Heading4"/>
        <w:rPr>
          <w:szCs w:val="24"/>
        </w:rPr>
      </w:pPr>
      <w:r w:rsidRPr="00666FF7">
        <w:rPr>
          <w:szCs w:val="24"/>
        </w:rPr>
        <w:t>Darline Graham reported:</w:t>
      </w:r>
    </w:p>
    <w:p w14:paraId="4B91E42E" w14:textId="7C2792BC" w:rsidR="002F7D9A" w:rsidRDefault="002F7D9A" w:rsidP="00EA3B1E">
      <w:pPr>
        <w:pStyle w:val="MinutesList"/>
      </w:pPr>
      <w:r>
        <w:t>Board of Commissioners member Rosemary Roberson was recognized for her many years of service to the agency and the citizens of South Carolina.</w:t>
      </w:r>
    </w:p>
    <w:p w14:paraId="4D49D3FE" w14:textId="09E044D4" w:rsidR="00FB30D2" w:rsidRDefault="002F7D9A" w:rsidP="007B12A3">
      <w:pPr>
        <w:pStyle w:val="MinutesList"/>
      </w:pPr>
      <w:r>
        <w:t>S</w:t>
      </w:r>
      <w:r w:rsidR="00FB30D2">
        <w:t>taff were continuing to telework and provid</w:t>
      </w:r>
      <w:r w:rsidR="00725050">
        <w:t>e</w:t>
      </w:r>
      <w:r w:rsidR="00FB30D2">
        <w:t xml:space="preserve"> services to consumers remotely</w:t>
      </w:r>
      <w:r>
        <w:t xml:space="preserve">. </w:t>
      </w:r>
      <w:r w:rsidR="00FB30D2">
        <w:t>Staff were staying engaged through meetings and trainings utilizing Zoom Meeting Software.</w:t>
      </w:r>
    </w:p>
    <w:p w14:paraId="63556310" w14:textId="1CB33D29" w:rsidR="00393A36" w:rsidRDefault="008E1BD4" w:rsidP="00EA3B1E">
      <w:pPr>
        <w:pStyle w:val="MinutesList"/>
      </w:pPr>
      <w:r>
        <w:t>Mark Gamble</w:t>
      </w:r>
      <w:r w:rsidR="0005572F">
        <w:t xml:space="preserve"> and Luis </w:t>
      </w:r>
      <w:r w:rsidR="00512EFA">
        <w:t xml:space="preserve">Mendoza </w:t>
      </w:r>
      <w:r w:rsidR="00D3056F">
        <w:t>were</w:t>
      </w:r>
      <w:r w:rsidR="0003279C">
        <w:t xml:space="preserve"> </w:t>
      </w:r>
      <w:r w:rsidR="002D7930">
        <w:t>part of a team composed of members from all</w:t>
      </w:r>
      <w:r w:rsidR="0003279C">
        <w:t xml:space="preserve"> state agencies to help </w:t>
      </w:r>
      <w:r w:rsidR="002D7930">
        <w:t xml:space="preserve">with the </w:t>
      </w:r>
      <w:r w:rsidR="0003279C">
        <w:t>Governor</w:t>
      </w:r>
      <w:r w:rsidR="002D7930">
        <w:t>’s</w:t>
      </w:r>
      <w:r w:rsidR="0003279C">
        <w:t xml:space="preserve"> accelerateSC plan. The </w:t>
      </w:r>
      <w:r w:rsidR="002F7D9A">
        <w:t>purpose</w:t>
      </w:r>
      <w:r w:rsidR="0003279C">
        <w:t xml:space="preserve"> of that team </w:t>
      </w:r>
      <w:r w:rsidR="00D3056F">
        <w:t>has been</w:t>
      </w:r>
      <w:bookmarkStart w:id="0" w:name="_GoBack"/>
      <w:bookmarkEnd w:id="0"/>
      <w:r w:rsidR="0003279C">
        <w:t xml:space="preserve"> to provide ongoing information for the accelerateSC website </w:t>
      </w:r>
      <w:r w:rsidR="002D7930">
        <w:t xml:space="preserve">and </w:t>
      </w:r>
      <w:r w:rsidR="0003279C">
        <w:t xml:space="preserve">to assist with developing </w:t>
      </w:r>
      <w:r w:rsidR="00AE19B7">
        <w:t>a</w:t>
      </w:r>
      <w:r w:rsidR="0003279C">
        <w:t xml:space="preserve"> call center</w:t>
      </w:r>
      <w:r w:rsidR="00AE19B7">
        <w:t>.</w:t>
      </w:r>
      <w:r w:rsidR="00F95876">
        <w:t xml:space="preserve"> </w:t>
      </w:r>
      <w:r w:rsidR="00AE19B7">
        <w:t xml:space="preserve">The website </w:t>
      </w:r>
      <w:r w:rsidR="00D13366">
        <w:t>and call</w:t>
      </w:r>
      <w:r w:rsidR="00AE19B7">
        <w:t xml:space="preserve"> center </w:t>
      </w:r>
      <w:r w:rsidR="003B5302">
        <w:t>would</w:t>
      </w:r>
      <w:r w:rsidR="00AE19B7">
        <w:t xml:space="preserve"> provide a</w:t>
      </w:r>
      <w:r w:rsidR="0003279C">
        <w:t xml:space="preserve"> one-stop resource </w:t>
      </w:r>
      <w:r w:rsidR="00AE19B7">
        <w:t xml:space="preserve">for </w:t>
      </w:r>
      <w:r w:rsidR="002F7D9A">
        <w:t>South Carolinians</w:t>
      </w:r>
      <w:r w:rsidR="00AE19B7">
        <w:t xml:space="preserve"> </w:t>
      </w:r>
      <w:r w:rsidR="0003279C">
        <w:t xml:space="preserve">to access information </w:t>
      </w:r>
      <w:r w:rsidR="00B95D0E">
        <w:t>regarding COVID</w:t>
      </w:r>
      <w:r w:rsidR="0003279C">
        <w:t>-19,</w:t>
      </w:r>
      <w:r w:rsidR="002D7930">
        <w:t xml:space="preserve"> including</w:t>
      </w:r>
      <w:r w:rsidR="0003279C">
        <w:t xml:space="preserve"> </w:t>
      </w:r>
      <w:r w:rsidR="00114773">
        <w:t xml:space="preserve">the </w:t>
      </w:r>
      <w:r w:rsidR="00AE19B7">
        <w:t>re</w:t>
      </w:r>
      <w:r w:rsidR="0003279C">
        <w:t xml:space="preserve">opening </w:t>
      </w:r>
      <w:r w:rsidR="00114773">
        <w:t xml:space="preserve">of </w:t>
      </w:r>
      <w:r w:rsidR="0003279C">
        <w:t xml:space="preserve">state agencies and </w:t>
      </w:r>
      <w:r w:rsidR="002F7D9A">
        <w:t xml:space="preserve">public </w:t>
      </w:r>
      <w:r w:rsidR="0003279C">
        <w:t>businesses</w:t>
      </w:r>
      <w:r w:rsidR="00AE19B7">
        <w:t>.</w:t>
      </w:r>
    </w:p>
    <w:p w14:paraId="559707A8" w14:textId="5F273DAC" w:rsidR="00B13D02" w:rsidRDefault="00FB30D2" w:rsidP="00FE4576">
      <w:pPr>
        <w:pStyle w:val="MinutesList"/>
      </w:pPr>
      <w:r>
        <w:t>The</w:t>
      </w:r>
      <w:r w:rsidR="00D13366">
        <w:t xml:space="preserve"> Department of Administration </w:t>
      </w:r>
      <w:r w:rsidR="00114773">
        <w:t>Human Resources</w:t>
      </w:r>
      <w:r w:rsidR="00D13366">
        <w:t xml:space="preserve"> </w:t>
      </w:r>
      <w:r w:rsidR="00114773">
        <w:t xml:space="preserve">team </w:t>
      </w:r>
      <w:r>
        <w:t>ha</w:t>
      </w:r>
      <w:r w:rsidR="00FB066D">
        <w:t>d</w:t>
      </w:r>
      <w:r>
        <w:t xml:space="preserve"> provid</w:t>
      </w:r>
      <w:r w:rsidR="00104433">
        <w:t>ed</w:t>
      </w:r>
      <w:r w:rsidR="00D13366">
        <w:t xml:space="preserve"> </w:t>
      </w:r>
      <w:r w:rsidR="00114773">
        <w:t xml:space="preserve">guidance to help </w:t>
      </w:r>
      <w:r w:rsidR="002E0E91">
        <w:t xml:space="preserve">state agencies develop a safe return plan </w:t>
      </w:r>
      <w:r w:rsidR="00114773">
        <w:t>divided into</w:t>
      </w:r>
      <w:r w:rsidR="002E0E91">
        <w:t xml:space="preserve"> three </w:t>
      </w:r>
      <w:r w:rsidR="00F5141D">
        <w:t>phases.</w:t>
      </w:r>
      <w:r w:rsidR="00F95876">
        <w:t xml:space="preserve"> </w:t>
      </w:r>
      <w:r w:rsidR="00B13D02">
        <w:t>They indicated that some agencies may handle the return differently depending on the type of services they offer.</w:t>
      </w:r>
      <w:r w:rsidR="00104433">
        <w:t xml:space="preserve"> </w:t>
      </w:r>
      <w:r w:rsidR="00262898">
        <w:t>W</w:t>
      </w:r>
      <w:r w:rsidR="00B13D02">
        <w:t xml:space="preserve">anda Miller and Mark Gamble </w:t>
      </w:r>
      <w:r w:rsidR="00262898">
        <w:t xml:space="preserve">used this information to create a plan and timeline for agency staff to return slowly and safely </w:t>
      </w:r>
      <w:r w:rsidR="00FB066D">
        <w:t xml:space="preserve">to </w:t>
      </w:r>
      <w:r w:rsidR="00262898">
        <w:t>their offices</w:t>
      </w:r>
      <w:r w:rsidR="00B13D02">
        <w:t>.</w:t>
      </w:r>
    </w:p>
    <w:p w14:paraId="16FF7F02" w14:textId="3981A2E1" w:rsidR="00262898" w:rsidRDefault="00262898" w:rsidP="00262898">
      <w:pPr>
        <w:pStyle w:val="MinutesList"/>
      </w:pPr>
      <w:r>
        <w:t>The agency ha</w:t>
      </w:r>
      <w:r w:rsidR="00FB066D">
        <w:t>d</w:t>
      </w:r>
      <w:r>
        <w:t xml:space="preserve"> been operating in Phase 1 for several weeks. Some senior managers and essential staff </w:t>
      </w:r>
      <w:r w:rsidR="00FB066D">
        <w:t>were</w:t>
      </w:r>
      <w:r>
        <w:t xml:space="preserve"> working a rotating schedule in Columbia and in the district offices to check mail, scan documents, and take care of other important business.</w:t>
      </w:r>
    </w:p>
    <w:p w14:paraId="7DF10E00" w14:textId="3EA4610D" w:rsidR="00DE55A5" w:rsidRDefault="00F5141D" w:rsidP="00C86213">
      <w:pPr>
        <w:pStyle w:val="MinutesList"/>
      </w:pPr>
      <w:r>
        <w:t xml:space="preserve">Phase </w:t>
      </w:r>
      <w:r w:rsidR="00114773">
        <w:t xml:space="preserve">1 </w:t>
      </w:r>
      <w:r w:rsidR="0086532C">
        <w:t>would</w:t>
      </w:r>
      <w:r w:rsidR="00262898">
        <w:t xml:space="preserve"> </w:t>
      </w:r>
      <w:r w:rsidR="00114773">
        <w:t>begin no</w:t>
      </w:r>
      <w:r w:rsidR="002E0E91">
        <w:t xml:space="preserve"> later than June 1, 2020, depending on the availability of personal protective equipment</w:t>
      </w:r>
      <w:r w:rsidR="00262898">
        <w:t xml:space="preserve"> from the Department of Administration</w:t>
      </w:r>
      <w:r w:rsidR="00114773">
        <w:t xml:space="preserve">. During this phase, </w:t>
      </w:r>
      <w:r w:rsidR="002E0E91">
        <w:t xml:space="preserve">employees necessary </w:t>
      </w:r>
      <w:r>
        <w:t xml:space="preserve">to the critical </w:t>
      </w:r>
      <w:r w:rsidR="002E0E91">
        <w:t>operations of the agenc</w:t>
      </w:r>
      <w:r>
        <w:t xml:space="preserve">y </w:t>
      </w:r>
      <w:r w:rsidR="005E797B">
        <w:t>or employees who</w:t>
      </w:r>
      <w:r w:rsidR="00262898">
        <w:t>se</w:t>
      </w:r>
      <w:r w:rsidR="005E797B">
        <w:t xml:space="preserve"> duties are not conductive to work from home</w:t>
      </w:r>
      <w:r w:rsidR="00114773">
        <w:t xml:space="preserve"> </w:t>
      </w:r>
      <w:r w:rsidR="003B5302">
        <w:t>would</w:t>
      </w:r>
      <w:r w:rsidR="00114773">
        <w:t xml:space="preserve"> begin returning to the office</w:t>
      </w:r>
      <w:r w:rsidR="005E797B">
        <w:t>.</w:t>
      </w:r>
      <w:r w:rsidR="00262898">
        <w:t xml:space="preserve"> </w:t>
      </w:r>
      <w:r w:rsidR="00F952A0">
        <w:t xml:space="preserve">Mark Gamble </w:t>
      </w:r>
      <w:r w:rsidR="003B5302">
        <w:t>would</w:t>
      </w:r>
      <w:r w:rsidR="00F952A0">
        <w:t xml:space="preserve"> be working on s</w:t>
      </w:r>
      <w:r w:rsidR="00114773">
        <w:t xml:space="preserve">ignage </w:t>
      </w:r>
      <w:r w:rsidR="0036761C">
        <w:t>that encourages social distancing</w:t>
      </w:r>
      <w:r w:rsidR="00114773">
        <w:t xml:space="preserve"> </w:t>
      </w:r>
      <w:r w:rsidR="003B5302">
        <w:t>to</w:t>
      </w:r>
      <w:r w:rsidR="00114773">
        <w:t xml:space="preserve"> be provided </w:t>
      </w:r>
      <w:r w:rsidR="00262898">
        <w:t xml:space="preserve">to </w:t>
      </w:r>
      <w:r w:rsidR="00114773">
        <w:t>and displayed in all offices.</w:t>
      </w:r>
    </w:p>
    <w:p w14:paraId="136DEC7E" w14:textId="13FF6387" w:rsidR="00DE55A5" w:rsidRDefault="0036761C" w:rsidP="00114773">
      <w:pPr>
        <w:pStyle w:val="MinutesList"/>
      </w:pPr>
      <w:r>
        <w:t xml:space="preserve">Phase </w:t>
      </w:r>
      <w:r w:rsidR="008C6917">
        <w:t>2</w:t>
      </w:r>
      <w:r>
        <w:t xml:space="preserve"> </w:t>
      </w:r>
      <w:r w:rsidR="0086532C">
        <w:t>would</w:t>
      </w:r>
      <w:r>
        <w:t xml:space="preserve"> start a</w:t>
      </w:r>
      <w:r w:rsidR="00114773">
        <w:t xml:space="preserve"> minimum of </w:t>
      </w:r>
      <w:r>
        <w:t xml:space="preserve">four weeks after </w:t>
      </w:r>
      <w:r w:rsidR="008C6917">
        <w:t>P</w:t>
      </w:r>
      <w:r>
        <w:t xml:space="preserve">hase </w:t>
      </w:r>
      <w:r w:rsidR="008C6917">
        <w:t>1</w:t>
      </w:r>
      <w:r>
        <w:t xml:space="preserve"> to allow time for DHEC to monitor disease transmission.</w:t>
      </w:r>
    </w:p>
    <w:p w14:paraId="6B71CEA3" w14:textId="10F9B976" w:rsidR="00DE55A5" w:rsidRDefault="00DE55A5" w:rsidP="00114773">
      <w:pPr>
        <w:pStyle w:val="MinutesList"/>
      </w:pPr>
      <w:r>
        <w:t xml:space="preserve">During </w:t>
      </w:r>
      <w:r w:rsidR="00E05471">
        <w:t xml:space="preserve">Phase </w:t>
      </w:r>
      <w:r>
        <w:t xml:space="preserve">2, </w:t>
      </w:r>
      <w:r w:rsidR="008C6917">
        <w:t>additional</w:t>
      </w:r>
      <w:r w:rsidR="00E05471">
        <w:t xml:space="preserve"> </w:t>
      </w:r>
      <w:r>
        <w:t>staff</w:t>
      </w:r>
      <w:r w:rsidR="00B13D02">
        <w:t xml:space="preserve"> </w:t>
      </w:r>
      <w:r w:rsidR="003B5302">
        <w:t>would</w:t>
      </w:r>
      <w:r w:rsidR="00F952A0">
        <w:t xml:space="preserve"> </w:t>
      </w:r>
      <w:r w:rsidR="00B13D02">
        <w:t>return</w:t>
      </w:r>
      <w:r w:rsidR="00E055DF">
        <w:t xml:space="preserve"> to </w:t>
      </w:r>
      <w:r>
        <w:t xml:space="preserve">their office </w:t>
      </w:r>
      <w:r w:rsidR="00E055DF">
        <w:t xml:space="preserve">on a rotating </w:t>
      </w:r>
      <w:r w:rsidR="00A84B12">
        <w:t>or</w:t>
      </w:r>
      <w:r w:rsidR="00E055DF">
        <w:t xml:space="preserve"> stagge</w:t>
      </w:r>
      <w:r>
        <w:t>red</w:t>
      </w:r>
      <w:r w:rsidR="00E055DF">
        <w:t xml:space="preserve"> basis</w:t>
      </w:r>
      <w:r w:rsidR="00B13D02">
        <w:t xml:space="preserve">, with </w:t>
      </w:r>
      <w:r w:rsidR="00E055DF">
        <w:t xml:space="preserve">40-50% of staff </w:t>
      </w:r>
      <w:r>
        <w:t>work</w:t>
      </w:r>
      <w:r w:rsidR="00B13D02">
        <w:t>ing</w:t>
      </w:r>
      <w:r>
        <w:t xml:space="preserve"> in their</w:t>
      </w:r>
      <w:r w:rsidR="00E055DF">
        <w:t xml:space="preserve"> office</w:t>
      </w:r>
      <w:r>
        <w:t xml:space="preserve"> at least</w:t>
      </w:r>
      <w:r w:rsidR="00E055DF">
        <w:t xml:space="preserve"> </w:t>
      </w:r>
      <w:r w:rsidR="004855A9">
        <w:t>50% of the time</w:t>
      </w:r>
      <w:r w:rsidR="00E055DF">
        <w:t>.</w:t>
      </w:r>
      <w:r w:rsidR="00F95876">
        <w:t xml:space="preserve"> </w:t>
      </w:r>
      <w:r>
        <w:t xml:space="preserve">Staff </w:t>
      </w:r>
      <w:r w:rsidR="003B5302">
        <w:t>would</w:t>
      </w:r>
      <w:r>
        <w:t xml:space="preserve"> be </w:t>
      </w:r>
      <w:r w:rsidR="00E05471">
        <w:lastRenderedPageBreak/>
        <w:t>split into</w:t>
      </w:r>
      <w:r>
        <w:t xml:space="preserve"> two</w:t>
      </w:r>
      <w:r w:rsidR="00E05471">
        <w:t xml:space="preserve"> teams</w:t>
      </w:r>
      <w:r w:rsidR="00B13D02">
        <w:t xml:space="preserve">, one </w:t>
      </w:r>
      <w:r w:rsidR="00F952A0">
        <w:t>to</w:t>
      </w:r>
      <w:r>
        <w:t xml:space="preserve"> </w:t>
      </w:r>
      <w:r w:rsidR="00E05471">
        <w:t xml:space="preserve">work </w:t>
      </w:r>
      <w:r>
        <w:t xml:space="preserve">on </w:t>
      </w:r>
      <w:r w:rsidR="00E05471">
        <w:t>Monday</w:t>
      </w:r>
      <w:r>
        <w:t>,</w:t>
      </w:r>
      <w:r w:rsidR="00E05471">
        <w:t xml:space="preserve"> Wednesday and Friday</w:t>
      </w:r>
      <w:r>
        <w:t xml:space="preserve">, </w:t>
      </w:r>
      <w:r w:rsidR="00F952A0">
        <w:t>and</w:t>
      </w:r>
      <w:r>
        <w:t xml:space="preserve"> the second</w:t>
      </w:r>
      <w:r w:rsidR="00E05471">
        <w:t xml:space="preserve"> </w:t>
      </w:r>
      <w:r w:rsidR="00F952A0">
        <w:t>to</w:t>
      </w:r>
      <w:r>
        <w:t xml:space="preserve"> work on</w:t>
      </w:r>
      <w:r w:rsidR="00E05471">
        <w:t xml:space="preserve"> T</w:t>
      </w:r>
      <w:r w:rsidR="004855A9">
        <w:t>uesday</w:t>
      </w:r>
      <w:r w:rsidR="00E05471">
        <w:t xml:space="preserve"> and </w:t>
      </w:r>
      <w:r w:rsidR="004855A9">
        <w:t>Thursday</w:t>
      </w:r>
      <w:r>
        <w:t xml:space="preserve">. The teams </w:t>
      </w:r>
      <w:r w:rsidR="003B5302">
        <w:t>would</w:t>
      </w:r>
      <w:r>
        <w:t xml:space="preserve"> </w:t>
      </w:r>
      <w:r w:rsidR="00E05471">
        <w:t>rotat</w:t>
      </w:r>
      <w:r>
        <w:t>e every other week</w:t>
      </w:r>
      <w:r w:rsidR="00E05471">
        <w:t>.</w:t>
      </w:r>
      <w:r w:rsidR="00F95876">
        <w:t xml:space="preserve"> </w:t>
      </w:r>
    </w:p>
    <w:p w14:paraId="4DF898C1" w14:textId="15C8676E" w:rsidR="00D46A55" w:rsidRPr="00666FF7" w:rsidRDefault="00E05471" w:rsidP="00B13D02">
      <w:pPr>
        <w:pStyle w:val="MinutesList"/>
      </w:pPr>
      <w:r>
        <w:t xml:space="preserve">Phase </w:t>
      </w:r>
      <w:r w:rsidR="00DE55A5">
        <w:t>3</w:t>
      </w:r>
      <w:r w:rsidR="004855A9">
        <w:t xml:space="preserve"> </w:t>
      </w:r>
      <w:r w:rsidR="003B5302">
        <w:t>would</w:t>
      </w:r>
      <w:r w:rsidR="004855A9">
        <w:t xml:space="preserve"> start </w:t>
      </w:r>
      <w:r w:rsidR="00B13D02">
        <w:t xml:space="preserve">a minimum of </w:t>
      </w:r>
      <w:r w:rsidR="004855A9">
        <w:t xml:space="preserve">four weeks after </w:t>
      </w:r>
      <w:r w:rsidR="00B13D02">
        <w:t>P</w:t>
      </w:r>
      <w:r w:rsidR="004855A9">
        <w:t xml:space="preserve">hase </w:t>
      </w:r>
      <w:r w:rsidR="00B13D02">
        <w:t>2</w:t>
      </w:r>
      <w:r w:rsidR="00DE55A5">
        <w:t xml:space="preserve">. </w:t>
      </w:r>
      <w:r w:rsidR="00F952A0">
        <w:t xml:space="preserve">The </w:t>
      </w:r>
      <w:r w:rsidR="00A84B12">
        <w:t xml:space="preserve">goal </w:t>
      </w:r>
      <w:r w:rsidR="003B5302">
        <w:t>would</w:t>
      </w:r>
      <w:r w:rsidR="00F952A0">
        <w:t xml:space="preserve"> be </w:t>
      </w:r>
      <w:r w:rsidR="00A57CEA">
        <w:t xml:space="preserve">for the agency to return </w:t>
      </w:r>
      <w:r w:rsidR="00A84B12">
        <w:t xml:space="preserve">to normal </w:t>
      </w:r>
      <w:r w:rsidR="00DE55A5">
        <w:t>operations</w:t>
      </w:r>
      <w:r w:rsidR="00F952A0">
        <w:t xml:space="preserve"> as much as possible</w:t>
      </w:r>
      <w:r w:rsidR="00DE55A5">
        <w:t>. S</w:t>
      </w:r>
      <w:r w:rsidR="00A84B12">
        <w:t xml:space="preserve">taff that fall into </w:t>
      </w:r>
      <w:r w:rsidR="00DE55A5">
        <w:t xml:space="preserve">the </w:t>
      </w:r>
      <w:r w:rsidR="00A84B12">
        <w:t>high</w:t>
      </w:r>
      <w:r w:rsidR="00DE55A5">
        <w:t>-</w:t>
      </w:r>
      <w:r w:rsidR="00A84B12">
        <w:t>risk category</w:t>
      </w:r>
      <w:r w:rsidR="00DE55A5">
        <w:t xml:space="preserve"> </w:t>
      </w:r>
      <w:r w:rsidR="003B5302">
        <w:t>would</w:t>
      </w:r>
      <w:r w:rsidR="00A84B12">
        <w:t xml:space="preserve"> be allowed to </w:t>
      </w:r>
      <w:r w:rsidR="00A57CEA">
        <w:t xml:space="preserve">continue </w:t>
      </w:r>
      <w:r w:rsidR="00A84B12">
        <w:t>telework</w:t>
      </w:r>
      <w:r w:rsidR="00A57CEA">
        <w:t>ing</w:t>
      </w:r>
      <w:r w:rsidR="00A84B12">
        <w:t>.</w:t>
      </w:r>
    </w:p>
    <w:p w14:paraId="7568B04A" w14:textId="05350031" w:rsidR="004163F8" w:rsidRPr="00666FF7" w:rsidRDefault="008C6917" w:rsidP="00565D6C">
      <w:pPr>
        <w:pStyle w:val="MinutesList"/>
      </w:pPr>
      <w:r>
        <w:t xml:space="preserve">The agency </w:t>
      </w:r>
      <w:r w:rsidR="003B5302">
        <w:t>would</w:t>
      </w:r>
      <w:r>
        <w:t xml:space="preserve"> gradually begin p</w:t>
      </w:r>
      <w:r w:rsidR="00565D6C">
        <w:t>rovid</w:t>
      </w:r>
      <w:r>
        <w:t>ing</w:t>
      </w:r>
      <w:r w:rsidR="00565D6C">
        <w:t xml:space="preserve"> services to consumers in person as more employees </w:t>
      </w:r>
      <w:r>
        <w:t xml:space="preserve">return to their offices. </w:t>
      </w:r>
      <w:r w:rsidR="00565D6C">
        <w:t xml:space="preserve"> </w:t>
      </w:r>
    </w:p>
    <w:p w14:paraId="73F95F3B" w14:textId="4C071C58" w:rsidR="0087738D" w:rsidRDefault="008C6917" w:rsidP="0027042E">
      <w:pPr>
        <w:pStyle w:val="MinutesList"/>
      </w:pPr>
      <w:r>
        <w:t>C</w:t>
      </w:r>
      <w:r w:rsidR="00A10ACE">
        <w:t xml:space="preserve">onsumers </w:t>
      </w:r>
      <w:r w:rsidR="00FB066D">
        <w:t>would</w:t>
      </w:r>
      <w:r>
        <w:t xml:space="preserve"> not </w:t>
      </w:r>
      <w:r w:rsidR="00A10ACE">
        <w:t>return to</w:t>
      </w:r>
      <w:r>
        <w:t xml:space="preserve"> the</w:t>
      </w:r>
      <w:r w:rsidR="00A10ACE">
        <w:t xml:space="preserve"> residential</w:t>
      </w:r>
      <w:r w:rsidR="00B27E5A">
        <w:t xml:space="preserve"> rehab</w:t>
      </w:r>
      <w:r>
        <w:t>ilitation</w:t>
      </w:r>
      <w:r w:rsidR="00B27E5A">
        <w:t xml:space="preserve"> center </w:t>
      </w:r>
      <w:r>
        <w:t xml:space="preserve">until </w:t>
      </w:r>
      <w:r w:rsidR="00B27E5A">
        <w:t xml:space="preserve">the </w:t>
      </w:r>
      <w:r>
        <w:t>F</w:t>
      </w:r>
      <w:r w:rsidR="00B27E5A">
        <w:t>all.</w:t>
      </w:r>
      <w:r w:rsidR="00F95876">
        <w:t xml:space="preserve"> </w:t>
      </w:r>
      <w:r>
        <w:t xml:space="preserve">The agency </w:t>
      </w:r>
      <w:r w:rsidR="00A57CEA">
        <w:t xml:space="preserve">is planning to </w:t>
      </w:r>
      <w:r w:rsidR="00FB066D">
        <w:t>evaluate</w:t>
      </w:r>
      <w:r w:rsidR="00B27E5A">
        <w:t xml:space="preserve"> guidelines </w:t>
      </w:r>
      <w:r>
        <w:t xml:space="preserve">established by </w:t>
      </w:r>
      <w:r w:rsidR="00B27E5A">
        <w:t>colleges and universities</w:t>
      </w:r>
      <w:r w:rsidR="00A57CEA">
        <w:t xml:space="preserve"> regarding residential services. The safety </w:t>
      </w:r>
      <w:r w:rsidR="00B27E5A">
        <w:t xml:space="preserve">of consumers and employees </w:t>
      </w:r>
      <w:r w:rsidR="00A57CEA">
        <w:t>is of primary importance</w:t>
      </w:r>
      <w:r w:rsidR="00B27E5A">
        <w:t>.</w:t>
      </w:r>
    </w:p>
    <w:p w14:paraId="77E566C8" w14:textId="537BDAC2" w:rsidR="00566FAC" w:rsidRPr="00CA12BF" w:rsidRDefault="00B27E5A" w:rsidP="00566FAC">
      <w:pPr>
        <w:pStyle w:val="MinutesList"/>
      </w:pPr>
      <w:r>
        <w:t>Todd</w:t>
      </w:r>
      <w:r w:rsidR="008C6917">
        <w:t xml:space="preserve"> Collins</w:t>
      </w:r>
      <w:r>
        <w:t xml:space="preserve"> </w:t>
      </w:r>
      <w:r w:rsidR="00F952A0">
        <w:t xml:space="preserve">had </w:t>
      </w:r>
      <w:r>
        <w:t>arranged for all offices to be professionally sanitized</w:t>
      </w:r>
      <w:r w:rsidR="008C6917">
        <w:t xml:space="preserve"> and that task has been </w:t>
      </w:r>
      <w:r>
        <w:t>completed.</w:t>
      </w:r>
      <w:r w:rsidRPr="00CA12BF">
        <w:t xml:space="preserve"> </w:t>
      </w:r>
    </w:p>
    <w:p w14:paraId="4E2356E9" w14:textId="5B0A71DF" w:rsidR="00844319" w:rsidRPr="00666FF7" w:rsidRDefault="00B27E5A" w:rsidP="00DD4467">
      <w:pPr>
        <w:pStyle w:val="MinutesList"/>
      </w:pPr>
      <w:r>
        <w:t>To</w:t>
      </w:r>
      <w:r w:rsidR="005D79DA">
        <w:t>d</w:t>
      </w:r>
      <w:r>
        <w:t>d</w:t>
      </w:r>
      <w:r w:rsidR="008C6917">
        <w:t xml:space="preserve"> Collins</w:t>
      </w:r>
      <w:r>
        <w:t>, Matt</w:t>
      </w:r>
      <w:r w:rsidR="008C6917">
        <w:t xml:space="preserve"> Daugherty</w:t>
      </w:r>
      <w:r>
        <w:t>, and Mark</w:t>
      </w:r>
      <w:r w:rsidR="008C6917">
        <w:t xml:space="preserve"> Gamble</w:t>
      </w:r>
      <w:r w:rsidR="005D79DA">
        <w:t xml:space="preserve"> </w:t>
      </w:r>
      <w:r w:rsidR="00F952A0">
        <w:t xml:space="preserve">had </w:t>
      </w:r>
      <w:r w:rsidR="005D79DA">
        <w:t>clean</w:t>
      </w:r>
      <w:r w:rsidR="008C6917">
        <w:t>ed</w:t>
      </w:r>
      <w:r w:rsidR="005D79DA">
        <w:t xml:space="preserve"> the exterior of the Columbia campus</w:t>
      </w:r>
      <w:r w:rsidR="008C6917">
        <w:t>,</w:t>
      </w:r>
      <w:r w:rsidR="005D79DA">
        <w:t xml:space="preserve"> including washing windows, </w:t>
      </w:r>
      <w:r w:rsidR="008C6917">
        <w:t>removing</w:t>
      </w:r>
      <w:r w:rsidR="005D79DA">
        <w:t xml:space="preserve"> spider webs, and cleaning gutters.</w:t>
      </w:r>
      <w:r w:rsidR="00DD4467" w:rsidRPr="00666FF7">
        <w:t xml:space="preserve"> </w:t>
      </w:r>
    </w:p>
    <w:p w14:paraId="1A81DE4F" w14:textId="152A12C8" w:rsidR="004163F8" w:rsidRDefault="005D79DA" w:rsidP="00D85408">
      <w:pPr>
        <w:pStyle w:val="MinutesList"/>
      </w:pPr>
      <w:r>
        <w:t>Matt</w:t>
      </w:r>
      <w:r w:rsidR="008C6917">
        <w:t xml:space="preserve"> Daugherty</w:t>
      </w:r>
      <w:r>
        <w:t>, Wanda</w:t>
      </w:r>
      <w:r w:rsidR="008C6917">
        <w:t xml:space="preserve"> Miller</w:t>
      </w:r>
      <w:r>
        <w:t xml:space="preserve">, and Vickie </w:t>
      </w:r>
      <w:r w:rsidR="008C6917">
        <w:t xml:space="preserve">Bowles </w:t>
      </w:r>
      <w:r w:rsidR="00F952A0">
        <w:t xml:space="preserve">had worked </w:t>
      </w:r>
      <w:r w:rsidR="008C6917">
        <w:t xml:space="preserve">to fill </w:t>
      </w:r>
      <w:r w:rsidR="00413792">
        <w:t xml:space="preserve">vacancies </w:t>
      </w:r>
      <w:r w:rsidR="009823A4">
        <w:t xml:space="preserve">in the Finance department </w:t>
      </w:r>
      <w:r w:rsidR="00413792">
        <w:t>during this challenging time</w:t>
      </w:r>
      <w:r w:rsidR="001F7D81">
        <w:t>.</w:t>
      </w:r>
    </w:p>
    <w:p w14:paraId="7B0E0237" w14:textId="595EEF6D" w:rsidR="001F7D81" w:rsidRDefault="008C6917" w:rsidP="0000694B">
      <w:pPr>
        <w:pStyle w:val="MinutesList"/>
      </w:pPr>
      <w:r>
        <w:t xml:space="preserve">The </w:t>
      </w:r>
      <w:r w:rsidR="00413792">
        <w:t>Finance department</w:t>
      </w:r>
      <w:r w:rsidR="005D79DA">
        <w:t xml:space="preserve"> </w:t>
      </w:r>
      <w:r w:rsidR="003B5302">
        <w:t>had</w:t>
      </w:r>
      <w:r w:rsidR="005D79DA">
        <w:t xml:space="preserve"> </w:t>
      </w:r>
      <w:r>
        <w:t xml:space="preserve">worked </w:t>
      </w:r>
      <w:r w:rsidR="00FB066D">
        <w:t xml:space="preserve">to </w:t>
      </w:r>
      <w:r>
        <w:t xml:space="preserve">ensure that all contracts </w:t>
      </w:r>
      <w:r w:rsidR="009823A4">
        <w:t>were</w:t>
      </w:r>
      <w:r>
        <w:t xml:space="preserve"> </w:t>
      </w:r>
      <w:r w:rsidR="005D79DA">
        <w:t>up-to-date</w:t>
      </w:r>
      <w:r w:rsidR="00413792">
        <w:t xml:space="preserve"> and in compliance.</w:t>
      </w:r>
    </w:p>
    <w:p w14:paraId="30F6D42E" w14:textId="217A0BF5" w:rsidR="0025678F" w:rsidRDefault="00413792" w:rsidP="0000694B">
      <w:pPr>
        <w:pStyle w:val="MinutesList"/>
      </w:pPr>
      <w:r>
        <w:t xml:space="preserve">The Governor’s office had nominated three individuals for </w:t>
      </w:r>
      <w:r w:rsidR="00F952A0">
        <w:t xml:space="preserve">vacancies on </w:t>
      </w:r>
      <w:r>
        <w:t>the board</w:t>
      </w:r>
      <w:r w:rsidR="008C6917">
        <w:t xml:space="preserve">. One </w:t>
      </w:r>
      <w:r w:rsidR="00F952A0">
        <w:t xml:space="preserve">nominee </w:t>
      </w:r>
      <w:r w:rsidR="008C6917">
        <w:t xml:space="preserve">had </w:t>
      </w:r>
      <w:r w:rsidR="00B95A5C">
        <w:t>a</w:t>
      </w:r>
      <w:r>
        <w:t xml:space="preserve"> conflict</w:t>
      </w:r>
      <w:r w:rsidR="00F952A0">
        <w:t>. Therefore, two</w:t>
      </w:r>
      <w:r w:rsidR="00B95A5C">
        <w:t xml:space="preserve"> applicants </w:t>
      </w:r>
      <w:r w:rsidR="00F952A0">
        <w:t>would</w:t>
      </w:r>
      <w:r w:rsidR="00B95A5C">
        <w:t xml:space="preserve"> be sent to the </w:t>
      </w:r>
      <w:r w:rsidR="00F952A0">
        <w:t>S</w:t>
      </w:r>
      <w:r w:rsidR="00B95A5C">
        <w:t>enate for confirmation</w:t>
      </w:r>
      <w:r w:rsidR="008C6917">
        <w:t>.</w:t>
      </w:r>
    </w:p>
    <w:p w14:paraId="2E237B9D" w14:textId="2CF12034" w:rsidR="00C868B3" w:rsidRDefault="00B95A5C" w:rsidP="0000694B">
      <w:pPr>
        <w:pStyle w:val="MinutesList"/>
      </w:pPr>
      <w:r>
        <w:t xml:space="preserve">The Governor signed a continuing resolution into law which means </w:t>
      </w:r>
      <w:r w:rsidR="007376F3">
        <w:t xml:space="preserve">the agency </w:t>
      </w:r>
      <w:r w:rsidR="003B5302">
        <w:t>would</w:t>
      </w:r>
      <w:r>
        <w:t xml:space="preserve"> operat</w:t>
      </w:r>
      <w:r w:rsidR="007376F3">
        <w:t>e</w:t>
      </w:r>
      <w:r>
        <w:t xml:space="preserve"> under the same budget until the </w:t>
      </w:r>
      <w:r w:rsidR="007376F3">
        <w:t>F</w:t>
      </w:r>
      <w:r>
        <w:t>all.</w:t>
      </w:r>
    </w:p>
    <w:p w14:paraId="2730E652" w14:textId="4D5589BE" w:rsidR="008A704A" w:rsidRDefault="007376F3" w:rsidP="0000694B">
      <w:pPr>
        <w:pStyle w:val="MinutesList"/>
      </w:pPr>
      <w:r>
        <w:t>The agency c</w:t>
      </w:r>
      <w:r w:rsidR="00B95A5C">
        <w:t>elebrated Employee Appreciation Day on May 6, 2020.</w:t>
      </w:r>
      <w:r w:rsidR="00F95876">
        <w:t xml:space="preserve"> </w:t>
      </w:r>
      <w:r w:rsidR="00B95A5C">
        <w:t>Mark Gamble and the</w:t>
      </w:r>
      <w:r>
        <w:t xml:space="preserve"> members of the</w:t>
      </w:r>
      <w:r w:rsidR="00B95A5C">
        <w:t xml:space="preserve"> Fun Team</w:t>
      </w:r>
      <w:r>
        <w:t xml:space="preserve"> organized a virtual event using Zoom which included an agency </w:t>
      </w:r>
      <w:r w:rsidR="0086532C">
        <w:t>u</w:t>
      </w:r>
      <w:r>
        <w:t xml:space="preserve">pdate </w:t>
      </w:r>
      <w:r w:rsidR="00A57CEA">
        <w:t>provided by</w:t>
      </w:r>
      <w:r>
        <w:t xml:space="preserve"> the commissioner, a reading of the Governor’s Public Service Recognition Proclamation, and games</w:t>
      </w:r>
      <w:r w:rsidR="00B95A5C">
        <w:t>.</w:t>
      </w:r>
      <w:r w:rsidR="00F95876">
        <w:t xml:space="preserve"> </w:t>
      </w:r>
      <w:r w:rsidR="00A57CEA">
        <w:t xml:space="preserve">The event helped staff </w:t>
      </w:r>
      <w:r w:rsidR="00F35E97">
        <w:t xml:space="preserve">stay </w:t>
      </w:r>
      <w:r w:rsidR="00B95A5C">
        <w:t>co</w:t>
      </w:r>
      <w:r w:rsidR="00F35E97">
        <w:t>nnected as a team.</w:t>
      </w:r>
      <w:r w:rsidR="00F95876">
        <w:t xml:space="preserve"> </w:t>
      </w:r>
      <w:r>
        <w:t xml:space="preserve">The </w:t>
      </w:r>
      <w:r w:rsidR="00F35E97">
        <w:t>Fun Team members include</w:t>
      </w:r>
      <w:r w:rsidR="00F95876">
        <w:t xml:space="preserve"> </w:t>
      </w:r>
      <w:r w:rsidR="00F35E97">
        <w:t xml:space="preserve">Felisa Massey, Kisa Grate, Melissa Young, Barbara Thompson, Rita Yeager, Paulette Pinto, Jessica Matthews, Donna Earley, and Shimeka Robinson. </w:t>
      </w:r>
      <w:r>
        <w:t>U</w:t>
      </w:r>
      <w:r w:rsidR="00F35E97">
        <w:t xml:space="preserve">nofficial Fun Team members </w:t>
      </w:r>
      <w:r>
        <w:t xml:space="preserve">who contributed </w:t>
      </w:r>
      <w:r w:rsidR="00F35E97">
        <w:t>were Steve Cook, LaJuana Dawson, and Chris Breece.</w:t>
      </w:r>
    </w:p>
    <w:p w14:paraId="27CE87E0" w14:textId="0A1F451F" w:rsidR="00F35E97" w:rsidRDefault="00A57CEA" w:rsidP="0000694B">
      <w:pPr>
        <w:pStyle w:val="MinutesList"/>
      </w:pPr>
      <w:r>
        <w:t xml:space="preserve">As part of Employee Appreciation, </w:t>
      </w:r>
      <w:r w:rsidR="0086532C">
        <w:t>g</w:t>
      </w:r>
      <w:r w:rsidR="00F35E97">
        <w:t>ift boxes from Four Oaks Farm</w:t>
      </w:r>
      <w:r w:rsidR="007376F3">
        <w:t xml:space="preserve"> were sent</w:t>
      </w:r>
      <w:r w:rsidR="00F35E97">
        <w:t xml:space="preserve"> to all employees</w:t>
      </w:r>
      <w:r w:rsidR="007376F3">
        <w:t xml:space="preserve">. </w:t>
      </w:r>
      <w:r w:rsidR="00F35E97">
        <w:t xml:space="preserve">Mark Gamble, Juan Sims, and Donna Earley </w:t>
      </w:r>
      <w:r w:rsidR="00F07FD1">
        <w:t xml:space="preserve">arranged </w:t>
      </w:r>
      <w:r w:rsidR="007376F3">
        <w:t xml:space="preserve">for this </w:t>
      </w:r>
      <w:r w:rsidR="00F07FD1">
        <w:t xml:space="preserve">in a </w:t>
      </w:r>
      <w:r>
        <w:t>short amount of time</w:t>
      </w:r>
      <w:r w:rsidR="00F07FD1">
        <w:t>.</w:t>
      </w:r>
    </w:p>
    <w:p w14:paraId="244914F8" w14:textId="05A785E0" w:rsidR="00F07FD1" w:rsidRPr="00666FF7" w:rsidRDefault="00F07FD1" w:rsidP="0000694B">
      <w:pPr>
        <w:pStyle w:val="MinutesList"/>
      </w:pPr>
      <w:r>
        <w:t xml:space="preserve">The </w:t>
      </w:r>
      <w:r w:rsidR="007376F3">
        <w:t>S</w:t>
      </w:r>
      <w:r>
        <w:t xml:space="preserve">pring </w:t>
      </w:r>
      <w:r w:rsidR="007376F3">
        <w:t>S</w:t>
      </w:r>
      <w:r>
        <w:t xml:space="preserve">enior </w:t>
      </w:r>
      <w:r w:rsidR="007376F3">
        <w:t>C</w:t>
      </w:r>
      <w:r>
        <w:t xml:space="preserve">amp </w:t>
      </w:r>
      <w:r w:rsidR="007376F3">
        <w:t xml:space="preserve">normally </w:t>
      </w:r>
      <w:r>
        <w:t xml:space="preserve">held at Rocky Bottom Conference Center </w:t>
      </w:r>
      <w:r w:rsidR="0086532C">
        <w:t>had</w:t>
      </w:r>
      <w:r w:rsidR="00A57CEA">
        <w:t xml:space="preserve"> been</w:t>
      </w:r>
      <w:r w:rsidR="007376F3">
        <w:t xml:space="preserve"> </w:t>
      </w:r>
      <w:r>
        <w:t>changed</w:t>
      </w:r>
      <w:r w:rsidR="007376F3">
        <w:t xml:space="preserve"> to a V</w:t>
      </w:r>
      <w:r>
        <w:t xml:space="preserve">irtual </w:t>
      </w:r>
      <w:r w:rsidR="007376F3">
        <w:t>S</w:t>
      </w:r>
      <w:r>
        <w:t xml:space="preserve">enior </w:t>
      </w:r>
      <w:r w:rsidR="007376F3">
        <w:t>C</w:t>
      </w:r>
      <w:r>
        <w:t xml:space="preserve">amp </w:t>
      </w:r>
      <w:r w:rsidR="007376F3">
        <w:t>D</w:t>
      </w:r>
      <w:r w:rsidR="000A100D">
        <w:t xml:space="preserve">ay </w:t>
      </w:r>
      <w:r>
        <w:t xml:space="preserve">scheduled for May 30, 2020 from 10 am to 3 pm via </w:t>
      </w:r>
      <w:r w:rsidR="007376F3">
        <w:t>Z</w:t>
      </w:r>
      <w:r>
        <w:t>oom.</w:t>
      </w:r>
      <w:r w:rsidR="00F95876">
        <w:t xml:space="preserve"> </w:t>
      </w:r>
      <w:r>
        <w:t xml:space="preserve">Shannon Cook </w:t>
      </w:r>
      <w:r w:rsidR="007376F3">
        <w:t xml:space="preserve">and </w:t>
      </w:r>
      <w:r>
        <w:t xml:space="preserve">Shelly </w:t>
      </w:r>
      <w:r w:rsidR="000A100D">
        <w:t>Coppell</w:t>
      </w:r>
      <w:r>
        <w:t xml:space="preserve"> develop</w:t>
      </w:r>
      <w:r w:rsidR="007376F3">
        <w:t>ed</w:t>
      </w:r>
      <w:r>
        <w:t xml:space="preserve"> this opportunity </w:t>
      </w:r>
      <w:r w:rsidR="000F1F26">
        <w:t xml:space="preserve">to ensure participants </w:t>
      </w:r>
      <w:r w:rsidR="0086532C">
        <w:t xml:space="preserve">would be able to </w:t>
      </w:r>
      <w:r>
        <w:t xml:space="preserve">stay engaged </w:t>
      </w:r>
      <w:r w:rsidR="000F1F26">
        <w:t xml:space="preserve">and continue to </w:t>
      </w:r>
      <w:r>
        <w:t>have opportunit</w:t>
      </w:r>
      <w:r w:rsidR="000F1F26">
        <w:t>ies</w:t>
      </w:r>
      <w:r>
        <w:t xml:space="preserve"> </w:t>
      </w:r>
      <w:r w:rsidR="000A100D">
        <w:t>to learn</w:t>
      </w:r>
      <w:r>
        <w:t>.</w:t>
      </w:r>
    </w:p>
    <w:p w14:paraId="26C70932" w14:textId="01FD02D9" w:rsidR="00166EC7" w:rsidRPr="00F07FD1" w:rsidRDefault="000A100D" w:rsidP="00F07FD1">
      <w:pPr>
        <w:pStyle w:val="Heading3"/>
      </w:pPr>
      <w:r>
        <w:lastRenderedPageBreak/>
        <w:t>Presentations</w:t>
      </w:r>
    </w:p>
    <w:p w14:paraId="740D895D" w14:textId="08785BD6" w:rsidR="00166EC7" w:rsidRDefault="00166EC7" w:rsidP="001B1235">
      <w:pPr>
        <w:pStyle w:val="MinutesList"/>
        <w:keepNext/>
        <w:numPr>
          <w:ilvl w:val="0"/>
          <w:numId w:val="0"/>
        </w:numPr>
      </w:pPr>
      <w:r>
        <w:t xml:space="preserve">Zunaira Wasif </w:t>
      </w:r>
      <w:r w:rsidR="00186E5C">
        <w:t>r</w:t>
      </w:r>
      <w:r>
        <w:t xml:space="preserve">eported: </w:t>
      </w:r>
    </w:p>
    <w:p w14:paraId="00950983" w14:textId="73D9DEAF" w:rsidR="00DF486D" w:rsidRDefault="006C683B" w:rsidP="003C7584">
      <w:pPr>
        <w:pStyle w:val="MinutesList"/>
      </w:pPr>
      <w:r>
        <w:t xml:space="preserve">Vocational Rehabilitation </w:t>
      </w:r>
      <w:r w:rsidR="007871B8">
        <w:t>curriculums directly tied to employment</w:t>
      </w:r>
      <w:r w:rsidR="000F1F26">
        <w:t xml:space="preserve"> had been updated</w:t>
      </w:r>
      <w:r w:rsidR="007871B8">
        <w:t xml:space="preserve"> </w:t>
      </w:r>
      <w:r w:rsidR="0001576B">
        <w:t>to</w:t>
      </w:r>
      <w:r w:rsidR="007871B8">
        <w:t xml:space="preserve"> focus on how </w:t>
      </w:r>
      <w:r w:rsidR="0001576B">
        <w:t xml:space="preserve">consumers </w:t>
      </w:r>
      <w:r w:rsidR="0086532C">
        <w:t>could</w:t>
      </w:r>
      <w:r w:rsidR="007871B8">
        <w:t xml:space="preserve"> learn </w:t>
      </w:r>
      <w:r w:rsidR="0001576B">
        <w:t>specific</w:t>
      </w:r>
      <w:r w:rsidR="007871B8">
        <w:t xml:space="preserve"> skills and transfer </w:t>
      </w:r>
      <w:r w:rsidR="0001576B">
        <w:t>them to</w:t>
      </w:r>
      <w:r w:rsidR="007871B8">
        <w:t xml:space="preserve"> jobs.</w:t>
      </w:r>
      <w:r w:rsidR="00524425">
        <w:t xml:space="preserve"> </w:t>
      </w:r>
      <w:r w:rsidR="00D017E8">
        <w:t>The f</w:t>
      </w:r>
      <w:r w:rsidR="007871B8">
        <w:t xml:space="preserve">irst series of workshops </w:t>
      </w:r>
      <w:r w:rsidR="00524425">
        <w:t xml:space="preserve">to be offered using the updated curriculums </w:t>
      </w:r>
      <w:r w:rsidR="007871B8">
        <w:t>focused on wellness, nutrition, and relaxation</w:t>
      </w:r>
      <w:r w:rsidR="0007762D">
        <w:t>.</w:t>
      </w:r>
      <w:r w:rsidR="00F95876">
        <w:t xml:space="preserve"> </w:t>
      </w:r>
      <w:r w:rsidR="000F1F26">
        <w:t>The w</w:t>
      </w:r>
      <w:r w:rsidR="007871B8">
        <w:t xml:space="preserve">orkshops </w:t>
      </w:r>
      <w:r w:rsidR="00D017E8">
        <w:t>also addressed</w:t>
      </w:r>
      <w:r w:rsidR="0007762D">
        <w:t xml:space="preserve"> </w:t>
      </w:r>
      <w:r w:rsidR="000F1F26">
        <w:t>COVID</w:t>
      </w:r>
      <w:r w:rsidR="0007762D">
        <w:t xml:space="preserve">-19 </w:t>
      </w:r>
      <w:r w:rsidR="000F1F26">
        <w:t xml:space="preserve">issues </w:t>
      </w:r>
      <w:r w:rsidR="0007762D">
        <w:t xml:space="preserve">and </w:t>
      </w:r>
      <w:r w:rsidR="00D017E8">
        <w:t xml:space="preserve">provided tips on </w:t>
      </w:r>
      <w:r w:rsidR="0007762D">
        <w:t xml:space="preserve">how consumers </w:t>
      </w:r>
      <w:r w:rsidR="00D017E8">
        <w:t>could</w:t>
      </w:r>
      <w:r w:rsidR="0007762D">
        <w:t xml:space="preserve"> keep themselves safe</w:t>
      </w:r>
      <w:r w:rsidR="00D017E8">
        <w:t xml:space="preserve"> </w:t>
      </w:r>
      <w:r w:rsidR="000F1F26">
        <w:t>while meeting</w:t>
      </w:r>
      <w:r w:rsidR="00D017E8">
        <w:t xml:space="preserve"> their daily needs</w:t>
      </w:r>
      <w:r w:rsidR="0007762D">
        <w:t>.</w:t>
      </w:r>
    </w:p>
    <w:p w14:paraId="06C9EBC6" w14:textId="5D05BA92" w:rsidR="00B3742E" w:rsidRDefault="00D017E8" w:rsidP="00D017E8">
      <w:pPr>
        <w:pStyle w:val="MinutesList"/>
      </w:pPr>
      <w:r>
        <w:t xml:space="preserve">The wellness workshop incorporated </w:t>
      </w:r>
      <w:r w:rsidR="000F1F26">
        <w:t xml:space="preserve">a </w:t>
      </w:r>
      <w:r>
        <w:t>career exploration</w:t>
      </w:r>
      <w:r w:rsidR="000F1F26">
        <w:t xml:space="preserve"> component. C</w:t>
      </w:r>
      <w:r>
        <w:t xml:space="preserve">onsumers heard from a </w:t>
      </w:r>
      <w:r w:rsidR="00B3742E">
        <w:t xml:space="preserve">massage therapist who </w:t>
      </w:r>
      <w:r>
        <w:t>spoke</w:t>
      </w:r>
      <w:r w:rsidR="00B3742E">
        <w:t xml:space="preserve"> about his life journey, vision loss, how he </w:t>
      </w:r>
      <w:r>
        <w:t>found</w:t>
      </w:r>
      <w:r w:rsidR="00B3742E">
        <w:t xml:space="preserve"> his job, and how he does his job.</w:t>
      </w:r>
      <w:r w:rsidR="00EB092B">
        <w:t xml:space="preserve"> </w:t>
      </w:r>
      <w:r w:rsidR="00F80AC3">
        <w:t xml:space="preserve">They </w:t>
      </w:r>
      <w:r w:rsidR="003B5302">
        <w:t>would</w:t>
      </w:r>
      <w:r w:rsidR="00F80AC3">
        <w:t xml:space="preserve"> next </w:t>
      </w:r>
      <w:r w:rsidR="00EB092B">
        <w:t xml:space="preserve">hear from a radio personality who </w:t>
      </w:r>
      <w:r w:rsidR="003B5302">
        <w:t>would</w:t>
      </w:r>
      <w:r w:rsidR="00EB092B">
        <w:t xml:space="preserve"> cover the same topics.</w:t>
      </w:r>
    </w:p>
    <w:p w14:paraId="5764DDD0" w14:textId="77777777" w:rsidR="00524425" w:rsidRDefault="00524425" w:rsidP="00524425">
      <w:pPr>
        <w:pStyle w:val="MinutesList"/>
      </w:pPr>
      <w:r>
        <w:t>Consumer participation in the workshops was high and their feedback positive. They would like the agency to continue providing the workshops.</w:t>
      </w:r>
    </w:p>
    <w:p w14:paraId="037030AB" w14:textId="63148BB1" w:rsidR="00256357" w:rsidRDefault="00F80AC3" w:rsidP="00256357">
      <w:pPr>
        <w:pStyle w:val="MinutesList"/>
      </w:pPr>
      <w:r>
        <w:t xml:space="preserve">VR </w:t>
      </w:r>
      <w:r w:rsidR="00B3742E">
        <w:t xml:space="preserve">Instructors </w:t>
      </w:r>
      <w:r>
        <w:t xml:space="preserve">have </w:t>
      </w:r>
      <w:r w:rsidR="00D017E8">
        <w:t>use</w:t>
      </w:r>
      <w:r w:rsidR="0086532C">
        <w:t>d</w:t>
      </w:r>
      <w:r w:rsidR="00D017E8">
        <w:t xml:space="preserve"> Zoom</w:t>
      </w:r>
      <w:r w:rsidR="00B3742E">
        <w:t xml:space="preserve"> conference calls to provide </w:t>
      </w:r>
      <w:r>
        <w:t>training</w:t>
      </w:r>
      <w:r w:rsidR="000F1F26">
        <w:t xml:space="preserve"> for consumers</w:t>
      </w:r>
      <w:r w:rsidR="00256357">
        <w:t>.</w:t>
      </w:r>
    </w:p>
    <w:p w14:paraId="48D17853" w14:textId="03E7DF8D" w:rsidR="00F80AC3" w:rsidRDefault="00F80AC3" w:rsidP="00256357">
      <w:pPr>
        <w:pStyle w:val="MinutesList"/>
      </w:pPr>
      <w:r>
        <w:t xml:space="preserve">Several consumers </w:t>
      </w:r>
      <w:r w:rsidR="003B5302">
        <w:t>have</w:t>
      </w:r>
      <w:r>
        <w:t xml:space="preserve"> interview</w:t>
      </w:r>
      <w:r w:rsidR="003B5302">
        <w:t>ed</w:t>
      </w:r>
      <w:r>
        <w:t xml:space="preserve"> for jobs or internships. Two consumers have recently been hired.</w:t>
      </w:r>
    </w:p>
    <w:p w14:paraId="60F03AFC" w14:textId="6DAF92E3" w:rsidR="00256357" w:rsidRDefault="00F80AC3" w:rsidP="00256357">
      <w:pPr>
        <w:pStyle w:val="MinutesList"/>
      </w:pPr>
      <w:r>
        <w:t xml:space="preserve">The </w:t>
      </w:r>
      <w:r w:rsidR="00EB092B">
        <w:t xml:space="preserve">Summer Teen </w:t>
      </w:r>
      <w:r w:rsidR="003A245B">
        <w:t xml:space="preserve">Camp </w:t>
      </w:r>
      <w:r w:rsidR="003B5302">
        <w:t>would</w:t>
      </w:r>
      <w:r w:rsidR="00EB092B">
        <w:t xml:space="preserve"> be held virtually using </w:t>
      </w:r>
      <w:r>
        <w:t>Z</w:t>
      </w:r>
      <w:r w:rsidR="00EB092B">
        <w:t>oom</w:t>
      </w:r>
      <w:r>
        <w:t xml:space="preserve">. </w:t>
      </w:r>
      <w:r w:rsidR="0086532C">
        <w:t>Forty-six consumers with disabilities</w:t>
      </w:r>
      <w:r>
        <w:t>, ages 13-21</w:t>
      </w:r>
      <w:r w:rsidR="0086532C">
        <w:t>, have registered</w:t>
      </w:r>
      <w:r w:rsidR="00EB092B">
        <w:t>.</w:t>
      </w:r>
    </w:p>
    <w:p w14:paraId="3C7F365A" w14:textId="71156D1B" w:rsidR="009D1F32" w:rsidRDefault="00F80AC3" w:rsidP="00256357">
      <w:pPr>
        <w:pStyle w:val="MinutesList"/>
      </w:pPr>
      <w:r>
        <w:t xml:space="preserve">Shana Robinson </w:t>
      </w:r>
      <w:r w:rsidR="0086532C">
        <w:t>had worked</w:t>
      </w:r>
      <w:r>
        <w:t xml:space="preserve"> with the VR team to update the applicant </w:t>
      </w:r>
      <w:r w:rsidR="003A245B">
        <w:t xml:space="preserve">interview tool to collect </w:t>
      </w:r>
      <w:r>
        <w:t>additional</w:t>
      </w:r>
      <w:r w:rsidR="003A245B">
        <w:t xml:space="preserve"> information </w:t>
      </w:r>
      <w:r>
        <w:t xml:space="preserve">at the beginning of the </w:t>
      </w:r>
      <w:r w:rsidR="000F1F26">
        <w:t xml:space="preserve">interview </w:t>
      </w:r>
      <w:r>
        <w:t>process</w:t>
      </w:r>
      <w:r w:rsidR="00524425">
        <w:t xml:space="preserve"> in order to help </w:t>
      </w:r>
      <w:r w:rsidR="000F1F26">
        <w:t>improve</w:t>
      </w:r>
      <w:r w:rsidR="00524425">
        <w:t xml:space="preserve"> plan development.</w:t>
      </w:r>
    </w:p>
    <w:p w14:paraId="1F37C017" w14:textId="6F4CA5F9" w:rsidR="00256357" w:rsidRDefault="000F1F26" w:rsidP="00256357">
      <w:pPr>
        <w:pStyle w:val="MinutesList"/>
      </w:pPr>
      <w:r>
        <w:t xml:space="preserve">Ms. Wasif </w:t>
      </w:r>
      <w:r w:rsidR="003B5302">
        <w:t>would</w:t>
      </w:r>
      <w:r>
        <w:t xml:space="preserve"> participate </w:t>
      </w:r>
      <w:r w:rsidR="009D1F32">
        <w:t xml:space="preserve">in a training cohort project </w:t>
      </w:r>
      <w:r>
        <w:t>offered by</w:t>
      </w:r>
      <w:r w:rsidR="009D1F32">
        <w:t xml:space="preserve"> George Washington University on June 1, 2020.</w:t>
      </w:r>
      <w:r w:rsidR="00F95876">
        <w:t xml:space="preserve"> </w:t>
      </w:r>
    </w:p>
    <w:p w14:paraId="6C959B1E" w14:textId="4D9021D6" w:rsidR="00847514" w:rsidRDefault="009D1F32" w:rsidP="001B1235">
      <w:pPr>
        <w:pStyle w:val="MinutesList"/>
        <w:keepNext/>
        <w:numPr>
          <w:ilvl w:val="0"/>
          <w:numId w:val="0"/>
        </w:numPr>
      </w:pPr>
      <w:r>
        <w:t>Hannah Ritchie Reported</w:t>
      </w:r>
      <w:r w:rsidR="00847514">
        <w:t xml:space="preserve">: </w:t>
      </w:r>
    </w:p>
    <w:p w14:paraId="0F6A6086" w14:textId="3C9387F8" w:rsidR="00847514" w:rsidRPr="00DB25D6" w:rsidRDefault="00504AB0" w:rsidP="00847514">
      <w:pPr>
        <w:pStyle w:val="MinutesList"/>
      </w:pPr>
      <w:r>
        <w:t>Ms. Ritchie r</w:t>
      </w:r>
      <w:r w:rsidR="00DD149E">
        <w:t xml:space="preserve">ecently </w:t>
      </w:r>
      <w:r w:rsidR="0086532C">
        <w:t>took on</w:t>
      </w:r>
      <w:r>
        <w:t xml:space="preserve"> </w:t>
      </w:r>
      <w:r w:rsidR="00DD149E">
        <w:t xml:space="preserve">additional duties </w:t>
      </w:r>
      <w:r>
        <w:t>to assist in providing</w:t>
      </w:r>
      <w:r w:rsidR="00DD149E">
        <w:t xml:space="preserve"> training and development</w:t>
      </w:r>
      <w:r w:rsidR="004455FC">
        <w:t xml:space="preserve"> for staff</w:t>
      </w:r>
      <w:r w:rsidR="00DD149E">
        <w:t xml:space="preserve">. </w:t>
      </w:r>
    </w:p>
    <w:p w14:paraId="6C7271E1" w14:textId="5710A47F" w:rsidR="000F1F26" w:rsidRPr="00CA12BF" w:rsidRDefault="000F1F26" w:rsidP="000F1F26">
      <w:pPr>
        <w:pStyle w:val="MinutesList"/>
      </w:pPr>
      <w:r>
        <w:t>Along with Elaine Robertson and Zunaira Wasif, Ms. Ritchie developed and presented a training that provided an overview of the Workforce Innovation and Opportunity Act and focused on the WIOA Performance Measures</w:t>
      </w:r>
      <w:r w:rsidRPr="00CA12BF">
        <w:t>.</w:t>
      </w:r>
    </w:p>
    <w:p w14:paraId="3885F8E9" w14:textId="6305B29B" w:rsidR="000F1F26" w:rsidRDefault="000F1F26" w:rsidP="000F1F26">
      <w:pPr>
        <w:pStyle w:val="MinutesList"/>
      </w:pPr>
      <w:r>
        <w:t xml:space="preserve">Ms. Ritchie </w:t>
      </w:r>
      <w:r w:rsidR="003B5302">
        <w:t>would</w:t>
      </w:r>
      <w:r>
        <w:t xml:space="preserve"> conduct a</w:t>
      </w:r>
      <w:r w:rsidR="002F7D9A">
        <w:t>n upcoming t</w:t>
      </w:r>
      <w:r>
        <w:t>raining on best practices for assisting consumers with trauma related issues</w:t>
      </w:r>
      <w:r w:rsidRPr="00CA12BF">
        <w:t>.</w:t>
      </w:r>
    </w:p>
    <w:p w14:paraId="225B4D89" w14:textId="6B8390C4" w:rsidR="008C0A03" w:rsidRDefault="00524425" w:rsidP="008C1837">
      <w:pPr>
        <w:pStyle w:val="MinutesList"/>
      </w:pPr>
      <w:r>
        <w:t xml:space="preserve">The agency </w:t>
      </w:r>
      <w:r w:rsidR="003B5302">
        <w:t>was</w:t>
      </w:r>
      <w:r>
        <w:t xml:space="preserve"> one of ten in the US chosen to participate in the VR 101 training offered by George Washington University. </w:t>
      </w:r>
      <w:r w:rsidR="005B6193">
        <w:t xml:space="preserve">The </w:t>
      </w:r>
      <w:r w:rsidR="00FB523F">
        <w:t xml:space="preserve">VR 101 </w:t>
      </w:r>
      <w:r w:rsidR="005B6193">
        <w:t>training emphasizes the changes that were enacted under the Workforce Innovation and Opportunity Act</w:t>
      </w:r>
      <w:r w:rsidR="008C0A03">
        <w:t>.</w:t>
      </w:r>
      <w:r w:rsidR="005B6193">
        <w:t xml:space="preserve"> </w:t>
      </w:r>
      <w:r w:rsidR="00504AB0">
        <w:t>T</w:t>
      </w:r>
      <w:r w:rsidR="005B6193">
        <w:t xml:space="preserve">he trainings </w:t>
      </w:r>
      <w:r w:rsidR="003B5302">
        <w:t>would be</w:t>
      </w:r>
      <w:r w:rsidR="005B6193">
        <w:t xml:space="preserve"> self-paced and conducted online.</w:t>
      </w:r>
      <w:r w:rsidR="002F7D9A">
        <w:t xml:space="preserve"> </w:t>
      </w:r>
      <w:r w:rsidR="003B5302">
        <w:t>Seven</w:t>
      </w:r>
      <w:r w:rsidR="002F7D9A">
        <w:t xml:space="preserve"> training modules</w:t>
      </w:r>
      <w:r w:rsidR="003B5302">
        <w:t xml:space="preserve"> would be</w:t>
      </w:r>
      <w:r w:rsidR="002F7D9A">
        <w:t xml:space="preserve"> offered in the series.</w:t>
      </w:r>
    </w:p>
    <w:p w14:paraId="2AF27BD3" w14:textId="77882959" w:rsidR="00C174A5" w:rsidRDefault="0086532C" w:rsidP="0076517A">
      <w:pPr>
        <w:pStyle w:val="MinutesList"/>
      </w:pPr>
      <w:r>
        <w:t>In conjunction with SC Works, s</w:t>
      </w:r>
      <w:r w:rsidR="00504AB0">
        <w:t xml:space="preserve">everal </w:t>
      </w:r>
      <w:r w:rsidR="0076517A">
        <w:t>trainings</w:t>
      </w:r>
      <w:r w:rsidR="002F7D9A">
        <w:t xml:space="preserve"> for staff</w:t>
      </w:r>
      <w:r w:rsidR="0076517A">
        <w:t xml:space="preserve"> </w:t>
      </w:r>
      <w:r w:rsidR="003B5302">
        <w:t>would</w:t>
      </w:r>
      <w:r w:rsidR="00504AB0">
        <w:t xml:space="preserve"> be offered in July</w:t>
      </w:r>
      <w:r w:rsidR="0076517A">
        <w:t>.</w:t>
      </w:r>
      <w:r w:rsidR="00934FB0">
        <w:t xml:space="preserve"> </w:t>
      </w:r>
    </w:p>
    <w:p w14:paraId="6E725BD2" w14:textId="77777777" w:rsidR="00EA3B1E" w:rsidRPr="00666FF7" w:rsidRDefault="00EA3B1E" w:rsidP="00EA3B1E">
      <w:pPr>
        <w:pStyle w:val="Heading3"/>
      </w:pPr>
      <w:r w:rsidRPr="00666FF7">
        <w:t>Committee Report</w:t>
      </w:r>
    </w:p>
    <w:p w14:paraId="34397642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1B7A9C45" w14:textId="77777777" w:rsidR="00EA3B1E" w:rsidRPr="00666FF7" w:rsidRDefault="00EA3B1E" w:rsidP="00EA3B1E">
      <w:pPr>
        <w:pStyle w:val="Heading3"/>
      </w:pPr>
      <w:r w:rsidRPr="00666FF7">
        <w:lastRenderedPageBreak/>
        <w:t>Old Business</w:t>
      </w:r>
    </w:p>
    <w:p w14:paraId="49C9B1D2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59B7AC50" w14:textId="77777777" w:rsidR="00EA3B1E" w:rsidRPr="00666FF7" w:rsidRDefault="00EA3B1E" w:rsidP="00EA3B1E">
      <w:pPr>
        <w:pStyle w:val="Heading3"/>
      </w:pPr>
      <w:r w:rsidRPr="00666FF7">
        <w:t>New Business</w:t>
      </w:r>
    </w:p>
    <w:p w14:paraId="765A6FE5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0683A78B" w14:textId="77777777" w:rsidR="00EA3B1E" w:rsidRPr="00666FF7" w:rsidRDefault="00EA3B1E" w:rsidP="00EA3B1E">
      <w:pPr>
        <w:pStyle w:val="Heading3"/>
      </w:pPr>
      <w:r w:rsidRPr="00666FF7">
        <w:t>Adjournment</w:t>
      </w:r>
    </w:p>
    <w:p w14:paraId="0338EBFC" w14:textId="4A8C1B5F" w:rsidR="00A92852" w:rsidRPr="00666FF7" w:rsidRDefault="00CA12BF" w:rsidP="00EA3B1E">
      <w:pPr>
        <w:rPr>
          <w:szCs w:val="24"/>
        </w:rPr>
      </w:pPr>
      <w:r w:rsidRPr="00666FF7">
        <w:rPr>
          <w:szCs w:val="24"/>
        </w:rPr>
        <w:t xml:space="preserve">There being no further business to </w:t>
      </w:r>
      <w:r w:rsidR="000A100D" w:rsidRPr="00666FF7">
        <w:rPr>
          <w:szCs w:val="24"/>
        </w:rPr>
        <w:t>discuss</w:t>
      </w:r>
      <w:r w:rsidR="002F7D9A">
        <w:rPr>
          <w:szCs w:val="24"/>
        </w:rPr>
        <w:t xml:space="preserve"> the</w:t>
      </w:r>
      <w:r w:rsidR="000A100D">
        <w:rPr>
          <w:szCs w:val="24"/>
        </w:rPr>
        <w:t xml:space="preserve"> meeting </w:t>
      </w:r>
      <w:r w:rsidR="002F7D9A">
        <w:rPr>
          <w:szCs w:val="24"/>
        </w:rPr>
        <w:t xml:space="preserve">was </w:t>
      </w:r>
      <w:r w:rsidR="000A100D">
        <w:rPr>
          <w:szCs w:val="24"/>
        </w:rPr>
        <w:t>dismissed.</w:t>
      </w:r>
      <w:r w:rsidR="00F95876">
        <w:rPr>
          <w:szCs w:val="24"/>
        </w:rPr>
        <w:t xml:space="preserve"> </w:t>
      </w:r>
      <w:r w:rsidR="000A100D">
        <w:rPr>
          <w:szCs w:val="24"/>
        </w:rPr>
        <w:t>No Quorum</w:t>
      </w:r>
      <w:r w:rsidR="0087162E">
        <w:rPr>
          <w:szCs w:val="24"/>
        </w:rPr>
        <w:t>.</w:t>
      </w:r>
    </w:p>
    <w:p w14:paraId="39C1CDDB" w14:textId="77777777" w:rsidR="00A92852" w:rsidRPr="00666FF7" w:rsidRDefault="00A92852" w:rsidP="00EA3B1E">
      <w:pPr>
        <w:rPr>
          <w:szCs w:val="24"/>
        </w:rPr>
      </w:pPr>
    </w:p>
    <w:p w14:paraId="31116BEA" w14:textId="11D7DE7A" w:rsidR="00A10648" w:rsidRPr="009823A4" w:rsidRDefault="00A10648" w:rsidP="00EA3B1E">
      <w:pPr>
        <w:rPr>
          <w:rFonts w:asciiTheme="majorHAnsi" w:hAnsiTheme="majorHAnsi" w:cstheme="majorHAnsi"/>
          <w:b/>
          <w:szCs w:val="24"/>
        </w:rPr>
      </w:pPr>
      <w:r w:rsidRPr="009823A4">
        <w:rPr>
          <w:rFonts w:asciiTheme="majorHAnsi" w:hAnsiTheme="majorHAnsi" w:cstheme="majorHAnsi"/>
          <w:b/>
          <w:szCs w:val="24"/>
        </w:rPr>
        <w:t xml:space="preserve">Future </w:t>
      </w:r>
      <w:r w:rsidR="00A92852" w:rsidRPr="009823A4">
        <w:rPr>
          <w:rFonts w:asciiTheme="majorHAnsi" w:hAnsiTheme="majorHAnsi" w:cstheme="majorHAnsi"/>
          <w:b/>
          <w:szCs w:val="24"/>
        </w:rPr>
        <w:t>Board Meeting</w:t>
      </w:r>
      <w:r w:rsidRPr="009823A4">
        <w:rPr>
          <w:rFonts w:asciiTheme="majorHAnsi" w:hAnsiTheme="majorHAnsi" w:cstheme="majorHAnsi"/>
          <w:b/>
          <w:szCs w:val="24"/>
        </w:rPr>
        <w:t xml:space="preserve"> Schedule</w:t>
      </w:r>
      <w:r w:rsidR="00A92852" w:rsidRPr="009823A4">
        <w:rPr>
          <w:rFonts w:asciiTheme="majorHAnsi" w:hAnsiTheme="majorHAnsi" w:cstheme="majorHAnsi"/>
          <w:b/>
          <w:szCs w:val="24"/>
        </w:rPr>
        <w:t>:</w:t>
      </w:r>
    </w:p>
    <w:p w14:paraId="4E093202" w14:textId="217EA1F3" w:rsidR="00A92852" w:rsidRDefault="009162B2" w:rsidP="00EA3B1E">
      <w:pPr>
        <w:rPr>
          <w:szCs w:val="24"/>
        </w:rPr>
      </w:pPr>
      <w:r w:rsidRPr="00666FF7">
        <w:rPr>
          <w:szCs w:val="24"/>
        </w:rPr>
        <w:t>June 16</w:t>
      </w:r>
    </w:p>
    <w:p w14:paraId="1217A087" w14:textId="39800E3D" w:rsidR="000A100D" w:rsidRDefault="000A100D" w:rsidP="00EA3B1E">
      <w:pPr>
        <w:rPr>
          <w:szCs w:val="24"/>
        </w:rPr>
      </w:pPr>
      <w:r>
        <w:rPr>
          <w:szCs w:val="24"/>
        </w:rPr>
        <w:t>July 21</w:t>
      </w:r>
    </w:p>
    <w:p w14:paraId="00AEFD86" w14:textId="5D4E51AF" w:rsidR="000A100D" w:rsidRPr="00666FF7" w:rsidRDefault="000A100D" w:rsidP="00EA3B1E">
      <w:pPr>
        <w:rPr>
          <w:szCs w:val="24"/>
        </w:rPr>
      </w:pPr>
      <w:r>
        <w:rPr>
          <w:szCs w:val="24"/>
        </w:rPr>
        <w:t>August 18</w:t>
      </w:r>
    </w:p>
    <w:p w14:paraId="29F205A8" w14:textId="5209AC09" w:rsidR="00EA3B1E" w:rsidRPr="00666FF7" w:rsidRDefault="00DA4B5B" w:rsidP="009823A4">
      <w:pPr>
        <w:pStyle w:val="Heading3"/>
        <w:spacing w:before="480"/>
      </w:pPr>
      <w:r>
        <w:t>Si</w:t>
      </w:r>
      <w:r w:rsidR="00EA3B1E" w:rsidRPr="00666FF7">
        <w:t>gnatures</w:t>
      </w:r>
    </w:p>
    <w:p w14:paraId="44CFB52E" w14:textId="77777777" w:rsidR="005F2783" w:rsidRPr="00666FF7" w:rsidRDefault="005F2783" w:rsidP="005F2783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6F66738F" w14:textId="77777777" w:rsidR="005F2783" w:rsidRPr="00666FF7" w:rsidRDefault="005F2783" w:rsidP="005F2783">
      <w:pPr>
        <w:rPr>
          <w:szCs w:val="24"/>
        </w:rPr>
      </w:pPr>
      <w:r w:rsidRPr="00666FF7">
        <w:rPr>
          <w:szCs w:val="24"/>
        </w:rPr>
        <w:t>Chairperson</w:t>
      </w:r>
    </w:p>
    <w:p w14:paraId="486C2A96" w14:textId="77777777" w:rsidR="006D3032" w:rsidRPr="00666FF7" w:rsidRDefault="006D3032" w:rsidP="006D3032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78AA9D39" w14:textId="77777777" w:rsidR="006D3032" w:rsidRPr="00666FF7" w:rsidRDefault="006D3032" w:rsidP="005F2783">
      <w:pPr>
        <w:rPr>
          <w:szCs w:val="24"/>
        </w:rPr>
      </w:pPr>
      <w:r w:rsidRPr="00666FF7">
        <w:rPr>
          <w:szCs w:val="24"/>
        </w:rPr>
        <w:t>Secretary</w:t>
      </w:r>
    </w:p>
    <w:p w14:paraId="445E80A7" w14:textId="77777777" w:rsidR="006D3032" w:rsidRPr="00666FF7" w:rsidRDefault="006D3032" w:rsidP="006D3032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787A64B3" w14:textId="77777777" w:rsidR="006D3032" w:rsidRPr="00666FF7" w:rsidRDefault="006D3032" w:rsidP="005F2783">
      <w:pPr>
        <w:rPr>
          <w:szCs w:val="24"/>
        </w:rPr>
      </w:pPr>
      <w:r w:rsidRPr="00666FF7">
        <w:rPr>
          <w:szCs w:val="24"/>
        </w:rPr>
        <w:t>Date</w:t>
      </w:r>
    </w:p>
    <w:sectPr w:rsidR="006D3032" w:rsidRPr="0066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142D" w14:textId="77777777" w:rsidR="00777F85" w:rsidRDefault="00777F85" w:rsidP="00DA4B5B">
      <w:pPr>
        <w:spacing w:line="240" w:lineRule="auto"/>
      </w:pPr>
      <w:r>
        <w:separator/>
      </w:r>
    </w:p>
  </w:endnote>
  <w:endnote w:type="continuationSeparator" w:id="0">
    <w:p w14:paraId="4F07A9AD" w14:textId="77777777" w:rsidR="00777F85" w:rsidRDefault="00777F85" w:rsidP="00DA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E5ED9" w14:textId="77777777" w:rsidR="00777F85" w:rsidRDefault="00777F85" w:rsidP="00DA4B5B">
      <w:pPr>
        <w:spacing w:line="240" w:lineRule="auto"/>
      </w:pPr>
      <w:r>
        <w:separator/>
      </w:r>
    </w:p>
  </w:footnote>
  <w:footnote w:type="continuationSeparator" w:id="0">
    <w:p w14:paraId="0E64CB62" w14:textId="77777777" w:rsidR="00777F85" w:rsidRDefault="00777F85" w:rsidP="00DA4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1CF"/>
    <w:multiLevelType w:val="hybridMultilevel"/>
    <w:tmpl w:val="C4428C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AF7A54"/>
    <w:multiLevelType w:val="hybridMultilevel"/>
    <w:tmpl w:val="645C7B9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A351649"/>
    <w:multiLevelType w:val="hybridMultilevel"/>
    <w:tmpl w:val="10F02BE4"/>
    <w:lvl w:ilvl="0" w:tplc="8326E67E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3" w15:restartNumberingAfterBreak="0">
    <w:nsid w:val="1ABA764A"/>
    <w:multiLevelType w:val="hybridMultilevel"/>
    <w:tmpl w:val="C21C4F34"/>
    <w:lvl w:ilvl="0" w:tplc="E9BC7896">
      <w:numFmt w:val="bullet"/>
      <w:pStyle w:val="MinutesList"/>
      <w:lvlText w:val="•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1F2339B5"/>
    <w:multiLevelType w:val="hybridMultilevel"/>
    <w:tmpl w:val="95E4C110"/>
    <w:lvl w:ilvl="0" w:tplc="259063B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4014D2"/>
    <w:multiLevelType w:val="hybridMultilevel"/>
    <w:tmpl w:val="926A8712"/>
    <w:lvl w:ilvl="0" w:tplc="DC8EDAEE">
      <w:start w:val="1"/>
      <w:numFmt w:val="decimal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6" w15:restartNumberingAfterBreak="0">
    <w:nsid w:val="26BB12B1"/>
    <w:multiLevelType w:val="hybridMultilevel"/>
    <w:tmpl w:val="94FC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36F8"/>
    <w:multiLevelType w:val="hybridMultilevel"/>
    <w:tmpl w:val="2164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3E7C"/>
    <w:multiLevelType w:val="hybridMultilevel"/>
    <w:tmpl w:val="7FE02CF2"/>
    <w:lvl w:ilvl="0" w:tplc="D890CA0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9" w15:restartNumberingAfterBreak="0">
    <w:nsid w:val="313A4D95"/>
    <w:multiLevelType w:val="hybridMultilevel"/>
    <w:tmpl w:val="1E36766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1E83F7E"/>
    <w:multiLevelType w:val="hybridMultilevel"/>
    <w:tmpl w:val="7E3E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717F4"/>
    <w:multiLevelType w:val="hybridMultilevel"/>
    <w:tmpl w:val="33E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0790"/>
    <w:multiLevelType w:val="hybridMultilevel"/>
    <w:tmpl w:val="8446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B580E"/>
    <w:multiLevelType w:val="hybridMultilevel"/>
    <w:tmpl w:val="D3E2464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AB721FE"/>
    <w:multiLevelType w:val="hybridMultilevel"/>
    <w:tmpl w:val="68588F16"/>
    <w:lvl w:ilvl="0" w:tplc="278225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563049C1"/>
    <w:multiLevelType w:val="hybridMultilevel"/>
    <w:tmpl w:val="54CA615C"/>
    <w:lvl w:ilvl="0" w:tplc="125CCCD4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6" w15:restartNumberingAfterBreak="0">
    <w:nsid w:val="5DAB3D5A"/>
    <w:multiLevelType w:val="hybridMultilevel"/>
    <w:tmpl w:val="377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47E3F"/>
    <w:multiLevelType w:val="hybridMultilevel"/>
    <w:tmpl w:val="375E6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41503C"/>
    <w:multiLevelType w:val="hybridMultilevel"/>
    <w:tmpl w:val="5B2AE624"/>
    <w:lvl w:ilvl="0" w:tplc="A82ADE9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9" w15:restartNumberingAfterBreak="0">
    <w:nsid w:val="77BD601B"/>
    <w:multiLevelType w:val="hybridMultilevel"/>
    <w:tmpl w:val="62B42478"/>
    <w:lvl w:ilvl="0" w:tplc="127C717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16"/>
  </w:num>
  <w:num w:numId="6">
    <w:abstractNumId w:val="0"/>
  </w:num>
  <w:num w:numId="7">
    <w:abstractNumId w:val="17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  <w:num w:numId="14">
    <w:abstractNumId w:val="2"/>
  </w:num>
  <w:num w:numId="15">
    <w:abstractNumId w:val="3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3"/>
  </w:num>
  <w:num w:numId="21">
    <w:abstractNumId w:val="5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DE0NwRiU0sLUyUdpeDU4uLM/DyQApNaAJUFLC8sAAAA"/>
  </w:docVars>
  <w:rsids>
    <w:rsidRoot w:val="00666FF7"/>
    <w:rsid w:val="0000694B"/>
    <w:rsid w:val="0001576B"/>
    <w:rsid w:val="0003279C"/>
    <w:rsid w:val="00045E75"/>
    <w:rsid w:val="0005572F"/>
    <w:rsid w:val="00076E8C"/>
    <w:rsid w:val="0007762D"/>
    <w:rsid w:val="00087238"/>
    <w:rsid w:val="000A0EB7"/>
    <w:rsid w:val="000A100D"/>
    <w:rsid w:val="000B3C56"/>
    <w:rsid w:val="000B5161"/>
    <w:rsid w:val="000B73DD"/>
    <w:rsid w:val="000D65A1"/>
    <w:rsid w:val="000E614A"/>
    <w:rsid w:val="000F1F26"/>
    <w:rsid w:val="00104433"/>
    <w:rsid w:val="00114773"/>
    <w:rsid w:val="0011680B"/>
    <w:rsid w:val="00120524"/>
    <w:rsid w:val="00123C09"/>
    <w:rsid w:val="00125DF9"/>
    <w:rsid w:val="001550FB"/>
    <w:rsid w:val="001667F3"/>
    <w:rsid w:val="00166EC7"/>
    <w:rsid w:val="00172834"/>
    <w:rsid w:val="00186E5C"/>
    <w:rsid w:val="001908F3"/>
    <w:rsid w:val="001B1235"/>
    <w:rsid w:val="001C0486"/>
    <w:rsid w:val="001F7D81"/>
    <w:rsid w:val="00227630"/>
    <w:rsid w:val="00230DE6"/>
    <w:rsid w:val="002418FF"/>
    <w:rsid w:val="00256357"/>
    <w:rsid w:val="0025678F"/>
    <w:rsid w:val="00262898"/>
    <w:rsid w:val="002650E5"/>
    <w:rsid w:val="00265DCF"/>
    <w:rsid w:val="0027042E"/>
    <w:rsid w:val="00286D1E"/>
    <w:rsid w:val="00293E78"/>
    <w:rsid w:val="002C378F"/>
    <w:rsid w:val="002C5178"/>
    <w:rsid w:val="002D2EBD"/>
    <w:rsid w:val="002D5664"/>
    <w:rsid w:val="002D6619"/>
    <w:rsid w:val="002D69A6"/>
    <w:rsid w:val="002D7930"/>
    <w:rsid w:val="002E0E91"/>
    <w:rsid w:val="002E42CB"/>
    <w:rsid w:val="002F1E85"/>
    <w:rsid w:val="002F6F22"/>
    <w:rsid w:val="002F7D9A"/>
    <w:rsid w:val="003010E7"/>
    <w:rsid w:val="0034027E"/>
    <w:rsid w:val="003637BD"/>
    <w:rsid w:val="0036761C"/>
    <w:rsid w:val="00393A36"/>
    <w:rsid w:val="003A1136"/>
    <w:rsid w:val="003A245B"/>
    <w:rsid w:val="003B5302"/>
    <w:rsid w:val="003C1503"/>
    <w:rsid w:val="003E1587"/>
    <w:rsid w:val="003F16D7"/>
    <w:rsid w:val="003F464C"/>
    <w:rsid w:val="00402215"/>
    <w:rsid w:val="004068F8"/>
    <w:rsid w:val="00413792"/>
    <w:rsid w:val="004163F8"/>
    <w:rsid w:val="004172DB"/>
    <w:rsid w:val="004455FC"/>
    <w:rsid w:val="00445E4F"/>
    <w:rsid w:val="0046197B"/>
    <w:rsid w:val="00463838"/>
    <w:rsid w:val="00471019"/>
    <w:rsid w:val="004855A9"/>
    <w:rsid w:val="00485CF4"/>
    <w:rsid w:val="00497845"/>
    <w:rsid w:val="004A0171"/>
    <w:rsid w:val="004A7108"/>
    <w:rsid w:val="004B32FD"/>
    <w:rsid w:val="004B3A30"/>
    <w:rsid w:val="004D1ACC"/>
    <w:rsid w:val="004E68BA"/>
    <w:rsid w:val="004F10E1"/>
    <w:rsid w:val="00504AB0"/>
    <w:rsid w:val="00511ACD"/>
    <w:rsid w:val="00512EFA"/>
    <w:rsid w:val="00515760"/>
    <w:rsid w:val="00524425"/>
    <w:rsid w:val="0055145D"/>
    <w:rsid w:val="00552145"/>
    <w:rsid w:val="00565D6C"/>
    <w:rsid w:val="00566FAC"/>
    <w:rsid w:val="005960A1"/>
    <w:rsid w:val="005A0C10"/>
    <w:rsid w:val="005A1140"/>
    <w:rsid w:val="005A640A"/>
    <w:rsid w:val="005B2610"/>
    <w:rsid w:val="005B6193"/>
    <w:rsid w:val="005B7C6F"/>
    <w:rsid w:val="005D0CFE"/>
    <w:rsid w:val="005D79DA"/>
    <w:rsid w:val="005E139E"/>
    <w:rsid w:val="005E797B"/>
    <w:rsid w:val="005F2783"/>
    <w:rsid w:val="0060379E"/>
    <w:rsid w:val="006315F7"/>
    <w:rsid w:val="006320B4"/>
    <w:rsid w:val="00640DEC"/>
    <w:rsid w:val="006411D4"/>
    <w:rsid w:val="00652D61"/>
    <w:rsid w:val="00660132"/>
    <w:rsid w:val="00661133"/>
    <w:rsid w:val="006615D7"/>
    <w:rsid w:val="006626B2"/>
    <w:rsid w:val="00666FF7"/>
    <w:rsid w:val="0066791C"/>
    <w:rsid w:val="006769BA"/>
    <w:rsid w:val="00691121"/>
    <w:rsid w:val="006A0117"/>
    <w:rsid w:val="006C381F"/>
    <w:rsid w:val="006C683B"/>
    <w:rsid w:val="006D3032"/>
    <w:rsid w:val="006D49CE"/>
    <w:rsid w:val="006E39EE"/>
    <w:rsid w:val="00713598"/>
    <w:rsid w:val="00725050"/>
    <w:rsid w:val="007254E2"/>
    <w:rsid w:val="00726A89"/>
    <w:rsid w:val="00736741"/>
    <w:rsid w:val="007376F3"/>
    <w:rsid w:val="007449C8"/>
    <w:rsid w:val="0076517A"/>
    <w:rsid w:val="00777F85"/>
    <w:rsid w:val="007871B8"/>
    <w:rsid w:val="007901C5"/>
    <w:rsid w:val="007B0452"/>
    <w:rsid w:val="007B124E"/>
    <w:rsid w:val="007C3851"/>
    <w:rsid w:val="007C396F"/>
    <w:rsid w:val="007D3D09"/>
    <w:rsid w:val="007F06D8"/>
    <w:rsid w:val="007F1906"/>
    <w:rsid w:val="00803BC4"/>
    <w:rsid w:val="00822AF8"/>
    <w:rsid w:val="00825977"/>
    <w:rsid w:val="008261BE"/>
    <w:rsid w:val="00836144"/>
    <w:rsid w:val="00844319"/>
    <w:rsid w:val="00847514"/>
    <w:rsid w:val="00857F95"/>
    <w:rsid w:val="0086532C"/>
    <w:rsid w:val="0087162E"/>
    <w:rsid w:val="0087613A"/>
    <w:rsid w:val="0087738D"/>
    <w:rsid w:val="00886F30"/>
    <w:rsid w:val="008A3235"/>
    <w:rsid w:val="008A3E53"/>
    <w:rsid w:val="008A5177"/>
    <w:rsid w:val="008A5540"/>
    <w:rsid w:val="008A704A"/>
    <w:rsid w:val="008C0A03"/>
    <w:rsid w:val="008C1B5A"/>
    <w:rsid w:val="008C6917"/>
    <w:rsid w:val="008E1BD4"/>
    <w:rsid w:val="008E21DC"/>
    <w:rsid w:val="008E5683"/>
    <w:rsid w:val="0091144D"/>
    <w:rsid w:val="009162B2"/>
    <w:rsid w:val="00925A5A"/>
    <w:rsid w:val="00926A75"/>
    <w:rsid w:val="00934FB0"/>
    <w:rsid w:val="00962E71"/>
    <w:rsid w:val="00972807"/>
    <w:rsid w:val="00980EC9"/>
    <w:rsid w:val="009823A4"/>
    <w:rsid w:val="009843DE"/>
    <w:rsid w:val="009A4C3D"/>
    <w:rsid w:val="009D1E0D"/>
    <w:rsid w:val="009D1F32"/>
    <w:rsid w:val="009F6262"/>
    <w:rsid w:val="00A00CD7"/>
    <w:rsid w:val="00A05D18"/>
    <w:rsid w:val="00A10648"/>
    <w:rsid w:val="00A10ACE"/>
    <w:rsid w:val="00A10DBE"/>
    <w:rsid w:val="00A35172"/>
    <w:rsid w:val="00A57CEA"/>
    <w:rsid w:val="00A84B12"/>
    <w:rsid w:val="00A92852"/>
    <w:rsid w:val="00AB3CD4"/>
    <w:rsid w:val="00AB66C5"/>
    <w:rsid w:val="00AC02F0"/>
    <w:rsid w:val="00AC71DB"/>
    <w:rsid w:val="00AD2263"/>
    <w:rsid w:val="00AD677A"/>
    <w:rsid w:val="00AD7ACE"/>
    <w:rsid w:val="00AE19B7"/>
    <w:rsid w:val="00AF778E"/>
    <w:rsid w:val="00B03CC8"/>
    <w:rsid w:val="00B04AAE"/>
    <w:rsid w:val="00B11C31"/>
    <w:rsid w:val="00B13D02"/>
    <w:rsid w:val="00B15CC2"/>
    <w:rsid w:val="00B27E5A"/>
    <w:rsid w:val="00B36601"/>
    <w:rsid w:val="00B36AAA"/>
    <w:rsid w:val="00B3742E"/>
    <w:rsid w:val="00B748DD"/>
    <w:rsid w:val="00B76C6D"/>
    <w:rsid w:val="00B946A7"/>
    <w:rsid w:val="00B95A5C"/>
    <w:rsid w:val="00B95D0E"/>
    <w:rsid w:val="00B96F05"/>
    <w:rsid w:val="00BA5C11"/>
    <w:rsid w:val="00BB3AFD"/>
    <w:rsid w:val="00BB58F3"/>
    <w:rsid w:val="00BC346F"/>
    <w:rsid w:val="00BD0E6C"/>
    <w:rsid w:val="00BD4C18"/>
    <w:rsid w:val="00BD6510"/>
    <w:rsid w:val="00C174A5"/>
    <w:rsid w:val="00C204D1"/>
    <w:rsid w:val="00C27842"/>
    <w:rsid w:val="00C41C0A"/>
    <w:rsid w:val="00C63CDE"/>
    <w:rsid w:val="00C818A1"/>
    <w:rsid w:val="00C868B3"/>
    <w:rsid w:val="00CA02AD"/>
    <w:rsid w:val="00CA12BF"/>
    <w:rsid w:val="00CB44CF"/>
    <w:rsid w:val="00CC60EF"/>
    <w:rsid w:val="00CF3A3B"/>
    <w:rsid w:val="00D017E8"/>
    <w:rsid w:val="00D13366"/>
    <w:rsid w:val="00D3056F"/>
    <w:rsid w:val="00D37386"/>
    <w:rsid w:val="00D46A55"/>
    <w:rsid w:val="00D84339"/>
    <w:rsid w:val="00D927BE"/>
    <w:rsid w:val="00D95BD1"/>
    <w:rsid w:val="00DA13C6"/>
    <w:rsid w:val="00DA4B5B"/>
    <w:rsid w:val="00DB25D6"/>
    <w:rsid w:val="00DB4725"/>
    <w:rsid w:val="00DC1ABA"/>
    <w:rsid w:val="00DD149E"/>
    <w:rsid w:val="00DD4467"/>
    <w:rsid w:val="00DE55A5"/>
    <w:rsid w:val="00DF2F7A"/>
    <w:rsid w:val="00DF486D"/>
    <w:rsid w:val="00E05471"/>
    <w:rsid w:val="00E055DF"/>
    <w:rsid w:val="00E52EE3"/>
    <w:rsid w:val="00E53C1B"/>
    <w:rsid w:val="00E919FE"/>
    <w:rsid w:val="00EA1FD3"/>
    <w:rsid w:val="00EA3B1E"/>
    <w:rsid w:val="00EB092B"/>
    <w:rsid w:val="00EB429E"/>
    <w:rsid w:val="00EC1284"/>
    <w:rsid w:val="00EC46B8"/>
    <w:rsid w:val="00EC67F0"/>
    <w:rsid w:val="00ED5837"/>
    <w:rsid w:val="00F03190"/>
    <w:rsid w:val="00F07FD1"/>
    <w:rsid w:val="00F21B3F"/>
    <w:rsid w:val="00F33CC3"/>
    <w:rsid w:val="00F3528B"/>
    <w:rsid w:val="00F35E97"/>
    <w:rsid w:val="00F36003"/>
    <w:rsid w:val="00F41B2B"/>
    <w:rsid w:val="00F428A7"/>
    <w:rsid w:val="00F5141D"/>
    <w:rsid w:val="00F532BD"/>
    <w:rsid w:val="00F747AE"/>
    <w:rsid w:val="00F80AC3"/>
    <w:rsid w:val="00F8485C"/>
    <w:rsid w:val="00F952A0"/>
    <w:rsid w:val="00F95876"/>
    <w:rsid w:val="00F96AD5"/>
    <w:rsid w:val="00FA635D"/>
    <w:rsid w:val="00FA7D06"/>
    <w:rsid w:val="00FB066D"/>
    <w:rsid w:val="00FB30D2"/>
    <w:rsid w:val="00FB523F"/>
    <w:rsid w:val="00FC37A8"/>
    <w:rsid w:val="00FC6CDB"/>
    <w:rsid w:val="00FF0615"/>
    <w:rsid w:val="00FF2B51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F93D"/>
  <w15:chartTrackingRefBased/>
  <w15:docId w15:val="{4DAD0DBB-2E41-46E5-9E07-F5E4E43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452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E78"/>
    <w:pPr>
      <w:keepNext/>
      <w:keepLines/>
      <w:spacing w:after="280" w:line="240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E78"/>
    <w:pPr>
      <w:keepNext/>
      <w:keepLines/>
      <w:spacing w:after="36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45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263"/>
    <w:pPr>
      <w:keepNext/>
      <w:keepLines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E7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E7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045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2263"/>
    <w:rPr>
      <w:rFonts w:eastAsiaTheme="majorEastAsia" w:cstheme="majorBidi"/>
      <w:i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A3B1E"/>
    <w:pPr>
      <w:ind w:left="720"/>
      <w:contextualSpacing/>
    </w:pPr>
  </w:style>
  <w:style w:type="paragraph" w:customStyle="1" w:styleId="MinutesList">
    <w:name w:val="Minutes List"/>
    <w:basedOn w:val="ListParagraph"/>
    <w:link w:val="MinutesListChar"/>
    <w:qFormat/>
    <w:rsid w:val="00EA3B1E"/>
    <w:pPr>
      <w:numPr>
        <w:numId w:val="2"/>
      </w:numPr>
    </w:pPr>
    <w:rPr>
      <w:szCs w:val="24"/>
    </w:rPr>
  </w:style>
  <w:style w:type="paragraph" w:styleId="NoSpacing">
    <w:name w:val="No Spacing"/>
    <w:link w:val="NoSpacingChar"/>
    <w:uiPriority w:val="1"/>
    <w:qFormat/>
    <w:rsid w:val="00EA3B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3B1E"/>
    <w:rPr>
      <w:sz w:val="24"/>
    </w:rPr>
  </w:style>
  <w:style w:type="character" w:customStyle="1" w:styleId="MinutesListChar">
    <w:name w:val="Minutes List Char"/>
    <w:basedOn w:val="ListParagraphChar"/>
    <w:link w:val="MinutesList"/>
    <w:rsid w:val="00EA3B1E"/>
    <w:rPr>
      <w:sz w:val="24"/>
      <w:szCs w:val="24"/>
    </w:rPr>
  </w:style>
  <w:style w:type="paragraph" w:customStyle="1" w:styleId="SignatureLine">
    <w:name w:val="Signature Line"/>
    <w:basedOn w:val="NoSpacing"/>
    <w:link w:val="SignatureLineChar"/>
    <w:rsid w:val="00EA3B1E"/>
    <w:pPr>
      <w:pBdr>
        <w:top w:val="single" w:sz="4" w:space="1" w:color="auto"/>
      </w:pBdr>
      <w:spacing w:before="720"/>
      <w:ind w:right="4320"/>
      <w:jc w:val="both"/>
    </w:pPr>
    <w:rPr>
      <w:szCs w:val="40"/>
    </w:rPr>
  </w:style>
  <w:style w:type="paragraph" w:customStyle="1" w:styleId="Signature2">
    <w:name w:val="Signature 2"/>
    <w:basedOn w:val="Normal"/>
    <w:link w:val="Signature2Char"/>
    <w:rsid w:val="005F2783"/>
    <w:pPr>
      <w:pBdr>
        <w:top w:val="single" w:sz="8" w:space="1" w:color="auto"/>
      </w:pBdr>
      <w:spacing w:before="720"/>
      <w:ind w:right="4320"/>
    </w:pPr>
  </w:style>
  <w:style w:type="character" w:customStyle="1" w:styleId="NoSpacingChar">
    <w:name w:val="No Spacing Char"/>
    <w:basedOn w:val="DefaultParagraphFont"/>
    <w:link w:val="NoSpacing"/>
    <w:uiPriority w:val="1"/>
    <w:rsid w:val="00EA3B1E"/>
    <w:rPr>
      <w:rFonts w:ascii="Times New Roman" w:eastAsia="Calibri" w:hAnsi="Times New Roman" w:cs="Times New Roman"/>
      <w:sz w:val="24"/>
    </w:rPr>
  </w:style>
  <w:style w:type="character" w:customStyle="1" w:styleId="SignatureLineChar">
    <w:name w:val="Signature Line Char"/>
    <w:basedOn w:val="NoSpacingChar"/>
    <w:link w:val="SignatureLine"/>
    <w:rsid w:val="00EA3B1E"/>
    <w:rPr>
      <w:rFonts w:ascii="Times New Roman" w:eastAsia="Calibri" w:hAnsi="Times New Roman" w:cs="Times New Roman"/>
      <w:sz w:val="24"/>
      <w:szCs w:val="40"/>
    </w:rPr>
  </w:style>
  <w:style w:type="paragraph" w:customStyle="1" w:styleId="SignatureLine1">
    <w:name w:val="Signature Line 1"/>
    <w:basedOn w:val="Normal"/>
    <w:next w:val="Normal"/>
    <w:link w:val="SignatureLine1Char"/>
    <w:qFormat/>
    <w:rsid w:val="005F2783"/>
    <w:pPr>
      <w:keepNext/>
      <w:keepLines/>
      <w:tabs>
        <w:tab w:val="right" w:leader="underscore" w:pos="5040"/>
      </w:tabs>
      <w:spacing w:before="720"/>
      <w:ind w:left="-72" w:right="4320"/>
    </w:pPr>
  </w:style>
  <w:style w:type="character" w:customStyle="1" w:styleId="Signature2Char">
    <w:name w:val="Signature 2 Char"/>
    <w:basedOn w:val="DefaultParagraphFont"/>
    <w:link w:val="Signature2"/>
    <w:rsid w:val="005F2783"/>
    <w:rPr>
      <w:sz w:val="24"/>
    </w:rPr>
  </w:style>
  <w:style w:type="character" w:customStyle="1" w:styleId="SignatureLine1Char">
    <w:name w:val="Signature Line 1 Char"/>
    <w:basedOn w:val="DefaultParagraphFont"/>
    <w:link w:val="SignatureLine1"/>
    <w:rsid w:val="005F2783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A4B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A4B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binson\AppData\Local\Microsoft\Windows\INetCache\Content.Outlook\SQ6R1FM0\SCCB%20Feb%2018%20Mins%20Corrections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SCCB Feb 18 Mins Corrections (002).dotx</Template>
  <TotalTime>312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Shimeka</dc:creator>
  <cp:keywords/>
  <dc:description/>
  <cp:lastModifiedBy>Gamble, Mark</cp:lastModifiedBy>
  <cp:revision>8</cp:revision>
  <cp:lastPrinted>2020-06-10T19:26:00Z</cp:lastPrinted>
  <dcterms:created xsi:type="dcterms:W3CDTF">2020-06-10T13:46:00Z</dcterms:created>
  <dcterms:modified xsi:type="dcterms:W3CDTF">2020-06-10T20:46:00Z</dcterms:modified>
</cp:coreProperties>
</file>