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3203E" w14:textId="0218EE87" w:rsidR="0060138E" w:rsidRPr="00EC3FC2" w:rsidRDefault="0060138E" w:rsidP="00410719">
      <w:pPr>
        <w:pStyle w:val="documentheading"/>
        <w:rPr>
          <w:sz w:val="28"/>
          <w:szCs w:val="28"/>
        </w:rPr>
      </w:pPr>
      <w:r w:rsidRPr="00EC3FC2">
        <w:rPr>
          <w:sz w:val="28"/>
          <w:szCs w:val="28"/>
        </w:rPr>
        <w:t>South Carolina Commission for the Blind</w:t>
      </w:r>
      <w:r w:rsidR="00410719" w:rsidRPr="00EC3FC2">
        <w:rPr>
          <w:sz w:val="28"/>
          <w:szCs w:val="28"/>
        </w:rPr>
        <w:br/>
      </w:r>
      <w:r w:rsidRPr="00EC3FC2">
        <w:rPr>
          <w:sz w:val="28"/>
          <w:szCs w:val="28"/>
        </w:rPr>
        <w:t>1430 Confederate Avenue</w:t>
      </w:r>
      <w:r w:rsidR="00410719" w:rsidRPr="00EC3FC2">
        <w:rPr>
          <w:sz w:val="28"/>
          <w:szCs w:val="28"/>
        </w:rPr>
        <w:br/>
      </w:r>
      <w:r w:rsidRPr="00EC3FC2">
        <w:rPr>
          <w:sz w:val="28"/>
          <w:szCs w:val="28"/>
        </w:rPr>
        <w:t>Columbia, South Carolina 29201</w:t>
      </w:r>
    </w:p>
    <w:p w14:paraId="7578CB2E" w14:textId="05424E39" w:rsidR="0060138E" w:rsidRPr="00EC3FC2" w:rsidRDefault="0060138E" w:rsidP="00410719">
      <w:pPr>
        <w:pStyle w:val="documentheading"/>
        <w:rPr>
          <w:sz w:val="28"/>
          <w:szCs w:val="28"/>
        </w:rPr>
      </w:pPr>
      <w:r w:rsidRPr="00EC3FC2">
        <w:rPr>
          <w:sz w:val="28"/>
          <w:szCs w:val="28"/>
        </w:rPr>
        <w:t>Meeting Minutes</w:t>
      </w:r>
      <w:r w:rsidR="00410719" w:rsidRPr="00EC3FC2">
        <w:rPr>
          <w:sz w:val="28"/>
          <w:szCs w:val="28"/>
        </w:rPr>
        <w:br/>
      </w:r>
      <w:r w:rsidR="005662AA" w:rsidRPr="00EC3FC2">
        <w:rPr>
          <w:sz w:val="28"/>
          <w:szCs w:val="28"/>
        </w:rPr>
        <w:t>J</w:t>
      </w:r>
      <w:r w:rsidR="001D7D0C">
        <w:rPr>
          <w:sz w:val="28"/>
          <w:szCs w:val="28"/>
        </w:rPr>
        <w:t>uly 21</w:t>
      </w:r>
      <w:r w:rsidR="00994391" w:rsidRPr="00EC3FC2">
        <w:rPr>
          <w:sz w:val="28"/>
          <w:szCs w:val="28"/>
        </w:rPr>
        <w:t>, 2021</w:t>
      </w:r>
    </w:p>
    <w:p w14:paraId="361789B0" w14:textId="77777777" w:rsidR="006E264B" w:rsidRPr="00EC3FC2" w:rsidRDefault="00771354" w:rsidP="00771354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Notifications of all regular, called, or special meetings are compliant with the FOIA requirements, Section 90-4-80.</w:t>
      </w:r>
    </w:p>
    <w:p w14:paraId="400A0705" w14:textId="77777777" w:rsidR="00771354" w:rsidRPr="00EC3FC2" w:rsidRDefault="00410719" w:rsidP="00496D98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Call to Order</w:t>
      </w:r>
    </w:p>
    <w:p w14:paraId="09FE36F0" w14:textId="10A6FF09" w:rsidR="00583E4B" w:rsidRPr="00EC3FC2" w:rsidRDefault="00F747A6" w:rsidP="00771354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 xml:space="preserve">Chairperson Johnson </w:t>
      </w:r>
      <w:r w:rsidR="00496D98" w:rsidRPr="00EC3FC2">
        <w:rPr>
          <w:sz w:val="28"/>
          <w:szCs w:val="28"/>
        </w:rPr>
        <w:t>called the meeting to order at 1</w:t>
      </w:r>
      <w:r w:rsidR="001D7D0C">
        <w:rPr>
          <w:sz w:val="28"/>
          <w:szCs w:val="28"/>
        </w:rPr>
        <w:t>1:08am</w:t>
      </w:r>
      <w:r w:rsidR="00496D98" w:rsidRPr="00EC3FC2">
        <w:rPr>
          <w:sz w:val="28"/>
          <w:szCs w:val="28"/>
        </w:rPr>
        <w:t>.</w:t>
      </w:r>
      <w:r w:rsidR="006A0157" w:rsidRPr="00EC3FC2">
        <w:rPr>
          <w:sz w:val="28"/>
          <w:szCs w:val="28"/>
        </w:rPr>
        <w:t xml:space="preserve"> </w:t>
      </w:r>
      <w:r w:rsidR="000E2DB2" w:rsidRPr="00EC3FC2">
        <w:rPr>
          <w:sz w:val="28"/>
          <w:szCs w:val="28"/>
        </w:rPr>
        <w:t>T</w:t>
      </w:r>
      <w:r w:rsidR="006A0157" w:rsidRPr="00EC3FC2">
        <w:rPr>
          <w:sz w:val="28"/>
          <w:szCs w:val="28"/>
        </w:rPr>
        <w:t>he meeting was conducted</w:t>
      </w:r>
      <w:r w:rsidR="001D7D0C">
        <w:rPr>
          <w:sz w:val="28"/>
          <w:szCs w:val="28"/>
        </w:rPr>
        <w:t xml:space="preserve"> in-person and</w:t>
      </w:r>
      <w:r w:rsidR="006A0157" w:rsidRPr="00EC3FC2">
        <w:rPr>
          <w:sz w:val="28"/>
          <w:szCs w:val="28"/>
        </w:rPr>
        <w:t xml:space="preserve"> via Zoom Meeting software.</w:t>
      </w:r>
    </w:p>
    <w:p w14:paraId="6A6C5EFD" w14:textId="3FDA349A" w:rsidR="002D2AFE" w:rsidRPr="00EC3FC2" w:rsidRDefault="00496D98" w:rsidP="003911E0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sz w:val="28"/>
          <w:szCs w:val="28"/>
        </w:rPr>
        <w:t>Present</w:t>
      </w:r>
      <w:r w:rsidR="00DA3D06">
        <w:rPr>
          <w:sz w:val="28"/>
          <w:szCs w:val="28"/>
        </w:rPr>
        <w:br/>
      </w:r>
      <w:r w:rsidR="00E6022D">
        <w:rPr>
          <w:sz w:val="28"/>
          <w:szCs w:val="28"/>
        </w:rPr>
        <w:br/>
      </w:r>
      <w:r w:rsidR="008B7910" w:rsidRPr="00EC3FC2">
        <w:rPr>
          <w:b w:val="0"/>
          <w:bCs w:val="0"/>
          <w:sz w:val="28"/>
          <w:szCs w:val="28"/>
        </w:rPr>
        <w:t>Dr. Judy Johnson, Chairperson</w:t>
      </w:r>
      <w:r w:rsidR="008B7910" w:rsidRPr="00EC3FC2">
        <w:rPr>
          <w:b w:val="0"/>
          <w:bCs w:val="0"/>
          <w:sz w:val="28"/>
          <w:szCs w:val="28"/>
        </w:rPr>
        <w:br/>
      </w:r>
      <w:r w:rsidRPr="00EC3FC2">
        <w:rPr>
          <w:b w:val="0"/>
          <w:bCs w:val="0"/>
          <w:sz w:val="28"/>
          <w:szCs w:val="28"/>
        </w:rPr>
        <w:t xml:space="preserve">Mary Sonksen, Secretary </w:t>
      </w:r>
      <w:r w:rsidR="002D5132" w:rsidRPr="00EC3FC2">
        <w:rPr>
          <w:b w:val="0"/>
          <w:bCs w:val="0"/>
          <w:sz w:val="28"/>
          <w:szCs w:val="28"/>
        </w:rPr>
        <w:br/>
        <w:t>Catherine Olker</w:t>
      </w:r>
      <w:r w:rsidR="002D5132" w:rsidRPr="00EC3FC2">
        <w:rPr>
          <w:b w:val="0"/>
          <w:bCs w:val="0"/>
          <w:sz w:val="28"/>
          <w:szCs w:val="28"/>
        </w:rPr>
        <w:br/>
        <w:t>Susan John</w:t>
      </w:r>
      <w:r w:rsidRPr="00EC3FC2">
        <w:rPr>
          <w:b w:val="0"/>
          <w:bCs w:val="0"/>
          <w:sz w:val="28"/>
          <w:szCs w:val="28"/>
        </w:rPr>
        <w:br/>
        <w:t>Darline Graham, Commissioner</w:t>
      </w:r>
      <w:r w:rsidR="002D2AFE" w:rsidRPr="00EC3FC2">
        <w:rPr>
          <w:sz w:val="28"/>
          <w:szCs w:val="28"/>
        </w:rPr>
        <w:br/>
      </w:r>
      <w:r w:rsidR="002D2AFE" w:rsidRPr="00EC3FC2">
        <w:rPr>
          <w:sz w:val="28"/>
          <w:szCs w:val="28"/>
        </w:rPr>
        <w:br/>
      </w:r>
      <w:r w:rsidR="003742DA" w:rsidRPr="00EC3FC2">
        <w:rPr>
          <w:sz w:val="28"/>
          <w:szCs w:val="28"/>
        </w:rPr>
        <w:t>Adoption of Agenda</w:t>
      </w:r>
      <w:bookmarkStart w:id="0" w:name="_Hlk61358061"/>
    </w:p>
    <w:p w14:paraId="2E413058" w14:textId="65C37A23" w:rsidR="009C5F14" w:rsidRPr="00EC3FC2" w:rsidRDefault="005662AA" w:rsidP="002D2AFE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Cathy Olker</w:t>
      </w:r>
      <w:r w:rsidR="00994391" w:rsidRPr="00EC3FC2">
        <w:rPr>
          <w:sz w:val="28"/>
          <w:szCs w:val="28"/>
        </w:rPr>
        <w:t xml:space="preserve"> </w:t>
      </w:r>
      <w:r w:rsidR="00AE59FE" w:rsidRPr="00EC3FC2">
        <w:rPr>
          <w:sz w:val="28"/>
          <w:szCs w:val="28"/>
        </w:rPr>
        <w:t xml:space="preserve">made a </w:t>
      </w:r>
      <w:r w:rsidR="009C5F14" w:rsidRPr="00EC3FC2">
        <w:rPr>
          <w:sz w:val="28"/>
          <w:szCs w:val="28"/>
        </w:rPr>
        <w:t xml:space="preserve">motion to accept the </w:t>
      </w:r>
      <w:r w:rsidRPr="00EC3FC2">
        <w:rPr>
          <w:sz w:val="28"/>
          <w:szCs w:val="28"/>
        </w:rPr>
        <w:t>Ju</w:t>
      </w:r>
      <w:r w:rsidR="001D7D0C">
        <w:rPr>
          <w:sz w:val="28"/>
          <w:szCs w:val="28"/>
        </w:rPr>
        <w:t>ly 21</w:t>
      </w:r>
      <w:r w:rsidR="009C5F14" w:rsidRPr="00EC3FC2">
        <w:rPr>
          <w:sz w:val="28"/>
          <w:szCs w:val="28"/>
        </w:rPr>
        <w:t>, 202</w:t>
      </w:r>
      <w:r w:rsidR="00FD2A6A" w:rsidRPr="00EC3FC2">
        <w:rPr>
          <w:sz w:val="28"/>
          <w:szCs w:val="28"/>
        </w:rPr>
        <w:t>1</w:t>
      </w:r>
      <w:r w:rsidR="009C5F14" w:rsidRPr="00EC3FC2">
        <w:rPr>
          <w:sz w:val="28"/>
          <w:szCs w:val="28"/>
        </w:rPr>
        <w:t xml:space="preserve"> Agenda. </w:t>
      </w:r>
      <w:r w:rsidR="00AE59FE" w:rsidRPr="00EC3FC2">
        <w:rPr>
          <w:sz w:val="28"/>
          <w:szCs w:val="28"/>
        </w:rPr>
        <w:t>It was seconded</w:t>
      </w:r>
      <w:r w:rsidR="006A0157" w:rsidRPr="00EC3FC2">
        <w:rPr>
          <w:sz w:val="28"/>
          <w:szCs w:val="28"/>
        </w:rPr>
        <w:t xml:space="preserve"> by </w:t>
      </w:r>
      <w:r w:rsidR="001D7D0C">
        <w:rPr>
          <w:sz w:val="28"/>
          <w:szCs w:val="28"/>
        </w:rPr>
        <w:t>Mary Sonksen</w:t>
      </w:r>
      <w:r w:rsidR="006A0157" w:rsidRPr="00EC3FC2">
        <w:rPr>
          <w:sz w:val="28"/>
          <w:szCs w:val="28"/>
        </w:rPr>
        <w:t>.</w:t>
      </w:r>
      <w:r w:rsidR="00AE59FE" w:rsidRPr="00EC3FC2">
        <w:rPr>
          <w:sz w:val="28"/>
          <w:szCs w:val="28"/>
        </w:rPr>
        <w:t xml:space="preserve"> No discussion. The motion passed </w:t>
      </w:r>
      <w:bookmarkStart w:id="1" w:name="_Hlk79591341"/>
      <w:r w:rsidR="00AE59FE" w:rsidRPr="00EC3FC2">
        <w:rPr>
          <w:sz w:val="28"/>
          <w:szCs w:val="28"/>
        </w:rPr>
        <w:t>unanimously</w:t>
      </w:r>
      <w:bookmarkEnd w:id="1"/>
      <w:r w:rsidR="00AE59FE" w:rsidRPr="00EC3FC2">
        <w:rPr>
          <w:sz w:val="28"/>
          <w:szCs w:val="28"/>
        </w:rPr>
        <w:t xml:space="preserve">. </w:t>
      </w:r>
    </w:p>
    <w:bookmarkEnd w:id="0"/>
    <w:p w14:paraId="601C2AAB" w14:textId="02254119" w:rsidR="00496D98" w:rsidRPr="00EC3FC2" w:rsidRDefault="00496D98" w:rsidP="00C54F4D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Public Comment</w:t>
      </w:r>
    </w:p>
    <w:p w14:paraId="767BFC15" w14:textId="0187963C" w:rsidR="004B2D5C" w:rsidRPr="00EC3FC2" w:rsidRDefault="00584757" w:rsidP="00994391">
      <w:pPr>
        <w:pStyle w:val="sectionhead"/>
        <w:rPr>
          <w:b w:val="0"/>
          <w:bCs w:val="0"/>
          <w:sz w:val="28"/>
          <w:szCs w:val="28"/>
        </w:rPr>
      </w:pPr>
      <w:r w:rsidRPr="00E85297">
        <w:rPr>
          <w:b w:val="0"/>
          <w:bCs w:val="0"/>
          <w:sz w:val="28"/>
          <w:szCs w:val="28"/>
        </w:rPr>
        <w:t>Had the Strategic Plan been updated on the website?</w:t>
      </w:r>
    </w:p>
    <w:p w14:paraId="4765A556" w14:textId="77777777" w:rsidR="00496D98" w:rsidRPr="00EC3FC2" w:rsidRDefault="00496D98" w:rsidP="00C54F4D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 xml:space="preserve">Approval of Minutes </w:t>
      </w:r>
    </w:p>
    <w:p w14:paraId="447DA514" w14:textId="72F31DDB" w:rsidR="007D502A" w:rsidRPr="00EC3FC2" w:rsidRDefault="005662AA" w:rsidP="00496D98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Susan John</w:t>
      </w:r>
      <w:r w:rsidR="00C55107" w:rsidRPr="00EC3FC2">
        <w:rPr>
          <w:sz w:val="28"/>
          <w:szCs w:val="28"/>
        </w:rPr>
        <w:t xml:space="preserve"> </w:t>
      </w:r>
      <w:r w:rsidR="00AE59FE" w:rsidRPr="00EC3FC2">
        <w:rPr>
          <w:sz w:val="28"/>
          <w:szCs w:val="28"/>
        </w:rPr>
        <w:t xml:space="preserve">made a </w:t>
      </w:r>
      <w:r w:rsidR="009C5F14" w:rsidRPr="00EC3FC2">
        <w:rPr>
          <w:sz w:val="28"/>
          <w:szCs w:val="28"/>
        </w:rPr>
        <w:t>motion to accept</w:t>
      </w:r>
      <w:r w:rsidR="00937676" w:rsidRPr="00EC3FC2">
        <w:rPr>
          <w:sz w:val="28"/>
          <w:szCs w:val="28"/>
        </w:rPr>
        <w:t xml:space="preserve"> </w:t>
      </w:r>
      <w:r w:rsidR="001D7D0C">
        <w:rPr>
          <w:sz w:val="28"/>
          <w:szCs w:val="28"/>
        </w:rPr>
        <w:t>June 22</w:t>
      </w:r>
      <w:r w:rsidR="00FD2A6A" w:rsidRPr="00EC3FC2">
        <w:rPr>
          <w:sz w:val="28"/>
          <w:szCs w:val="28"/>
        </w:rPr>
        <w:t>, 2021</w:t>
      </w:r>
      <w:r w:rsidR="00C55107" w:rsidRPr="00EC3FC2">
        <w:rPr>
          <w:sz w:val="28"/>
          <w:szCs w:val="28"/>
        </w:rPr>
        <w:t xml:space="preserve"> </w:t>
      </w:r>
      <w:r w:rsidR="007D502A" w:rsidRPr="00EC3FC2">
        <w:rPr>
          <w:sz w:val="28"/>
          <w:szCs w:val="28"/>
        </w:rPr>
        <w:t>m</w:t>
      </w:r>
      <w:r w:rsidR="007D7F59" w:rsidRPr="00EC3FC2">
        <w:rPr>
          <w:sz w:val="28"/>
          <w:szCs w:val="28"/>
        </w:rPr>
        <w:t xml:space="preserve">inutes. </w:t>
      </w:r>
      <w:r w:rsidR="00AE59FE" w:rsidRPr="00EC3FC2">
        <w:rPr>
          <w:sz w:val="28"/>
          <w:szCs w:val="28"/>
        </w:rPr>
        <w:t>It was seconded</w:t>
      </w:r>
      <w:r w:rsidR="006A0157" w:rsidRPr="00EC3FC2">
        <w:rPr>
          <w:sz w:val="28"/>
          <w:szCs w:val="28"/>
        </w:rPr>
        <w:t xml:space="preserve"> by</w:t>
      </w:r>
      <w:r w:rsidR="00FD2A6A" w:rsidRPr="00EC3FC2">
        <w:rPr>
          <w:sz w:val="28"/>
          <w:szCs w:val="28"/>
        </w:rPr>
        <w:t xml:space="preserve"> </w:t>
      </w:r>
      <w:r w:rsidRPr="00EC3FC2">
        <w:rPr>
          <w:sz w:val="28"/>
          <w:szCs w:val="28"/>
        </w:rPr>
        <w:t>Mary Sonksen</w:t>
      </w:r>
      <w:r w:rsidR="00257860" w:rsidRPr="00EC3FC2">
        <w:rPr>
          <w:sz w:val="28"/>
          <w:szCs w:val="28"/>
        </w:rPr>
        <w:t>.</w:t>
      </w:r>
      <w:r w:rsidR="00AE59FE" w:rsidRPr="00EC3FC2">
        <w:rPr>
          <w:sz w:val="28"/>
          <w:szCs w:val="28"/>
        </w:rPr>
        <w:t xml:space="preserve"> No discussion. The </w:t>
      </w:r>
      <w:r w:rsidR="004B1C3E">
        <w:rPr>
          <w:sz w:val="28"/>
          <w:szCs w:val="28"/>
        </w:rPr>
        <w:t>motion passed</w:t>
      </w:r>
      <w:r w:rsidR="00945A83">
        <w:rPr>
          <w:sz w:val="28"/>
          <w:szCs w:val="28"/>
        </w:rPr>
        <w:t xml:space="preserve"> </w:t>
      </w:r>
      <w:r w:rsidR="00945A83" w:rsidRPr="00EC3FC2">
        <w:rPr>
          <w:sz w:val="28"/>
          <w:szCs w:val="28"/>
        </w:rPr>
        <w:t>unanimously</w:t>
      </w:r>
      <w:r w:rsidR="004B1C3E">
        <w:rPr>
          <w:sz w:val="28"/>
          <w:szCs w:val="28"/>
        </w:rPr>
        <w:t>.</w:t>
      </w:r>
      <w:r w:rsidR="00AE59FE" w:rsidRPr="00EC3FC2">
        <w:rPr>
          <w:sz w:val="28"/>
          <w:szCs w:val="28"/>
        </w:rPr>
        <w:t xml:space="preserve"> </w:t>
      </w:r>
    </w:p>
    <w:p w14:paraId="43C042AA" w14:textId="77777777" w:rsidR="00C53ACC" w:rsidRPr="009C6A57" w:rsidRDefault="00C53ACC" w:rsidP="00C53ACC">
      <w:pPr>
        <w:pStyle w:val="sectionhead"/>
        <w:rPr>
          <w:sz w:val="28"/>
          <w:szCs w:val="28"/>
        </w:rPr>
      </w:pPr>
      <w:bookmarkStart w:id="2" w:name="_Hlk78969172"/>
      <w:r w:rsidRPr="009C6A57">
        <w:rPr>
          <w:sz w:val="28"/>
          <w:szCs w:val="28"/>
        </w:rPr>
        <w:lastRenderedPageBreak/>
        <w:t>Finance Report</w:t>
      </w:r>
    </w:p>
    <w:p w14:paraId="41CA4A86" w14:textId="2277A21E" w:rsidR="00C53ACC" w:rsidRPr="009C6A57" w:rsidRDefault="00C53ACC" w:rsidP="008251BA">
      <w:pPr>
        <w:pStyle w:val="subheading"/>
        <w:rPr>
          <w:sz w:val="28"/>
          <w:szCs w:val="28"/>
        </w:rPr>
      </w:pPr>
      <w:r w:rsidRPr="009C6A57">
        <w:rPr>
          <w:sz w:val="28"/>
          <w:szCs w:val="28"/>
        </w:rPr>
        <w:t>Matt Daugherty reported</w:t>
      </w:r>
      <w:r w:rsidR="002F5AEF" w:rsidRPr="009C6A57">
        <w:rPr>
          <w:sz w:val="28"/>
          <w:szCs w:val="28"/>
        </w:rPr>
        <w:t>:</w:t>
      </w:r>
    </w:p>
    <w:p w14:paraId="0899DD8F" w14:textId="24D12189" w:rsidR="00C53ACC" w:rsidRPr="009C6A57" w:rsidRDefault="00A26A7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The agency </w:t>
      </w:r>
      <w:r w:rsidR="004B2D5C" w:rsidRPr="009C6A57">
        <w:rPr>
          <w:sz w:val="28"/>
          <w:szCs w:val="28"/>
        </w:rPr>
        <w:t xml:space="preserve">utilized </w:t>
      </w:r>
      <w:r w:rsidR="00AA4163" w:rsidRPr="009C6A57">
        <w:rPr>
          <w:sz w:val="28"/>
          <w:szCs w:val="28"/>
        </w:rPr>
        <w:t>88</w:t>
      </w:r>
      <w:r w:rsidR="00B27DC3" w:rsidRPr="009C6A57">
        <w:rPr>
          <w:sz w:val="28"/>
          <w:szCs w:val="28"/>
        </w:rPr>
        <w:t xml:space="preserve">% </w:t>
      </w:r>
      <w:r w:rsidR="004B2D5C" w:rsidRPr="009C6A57">
        <w:rPr>
          <w:sz w:val="28"/>
          <w:szCs w:val="28"/>
        </w:rPr>
        <w:t xml:space="preserve">of </w:t>
      </w:r>
      <w:r w:rsidRPr="009C6A57">
        <w:rPr>
          <w:sz w:val="28"/>
          <w:szCs w:val="28"/>
        </w:rPr>
        <w:t xml:space="preserve">the </w:t>
      </w:r>
      <w:r w:rsidR="000E2DB2" w:rsidRPr="009C6A57">
        <w:rPr>
          <w:sz w:val="28"/>
          <w:szCs w:val="28"/>
        </w:rPr>
        <w:t>s</w:t>
      </w:r>
      <w:r w:rsidRPr="009C6A57">
        <w:rPr>
          <w:sz w:val="28"/>
          <w:szCs w:val="28"/>
        </w:rPr>
        <w:t>tate fiscal year budget.</w:t>
      </w:r>
    </w:p>
    <w:p w14:paraId="589F913D" w14:textId="135A8BE5" w:rsidR="00A26A7C" w:rsidRPr="009C6A57" w:rsidRDefault="004B2D5C" w:rsidP="00D72520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Administration utilized </w:t>
      </w:r>
      <w:r w:rsidR="001D7D0C" w:rsidRPr="009C6A57">
        <w:rPr>
          <w:sz w:val="28"/>
          <w:szCs w:val="28"/>
        </w:rPr>
        <w:t>93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budget.</w:t>
      </w:r>
    </w:p>
    <w:p w14:paraId="1694AAB4" w14:textId="35D9852C" w:rsidR="0057647A" w:rsidRPr="009C6A57" w:rsidRDefault="004B2D5C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Rehabilitation Services utilized </w:t>
      </w:r>
      <w:r w:rsidR="003911E0" w:rsidRPr="009C6A57">
        <w:rPr>
          <w:sz w:val="28"/>
          <w:szCs w:val="28"/>
        </w:rPr>
        <w:t>9</w:t>
      </w:r>
      <w:r w:rsidR="001D7D0C" w:rsidRPr="009C6A57">
        <w:rPr>
          <w:sz w:val="28"/>
          <w:szCs w:val="28"/>
        </w:rPr>
        <w:t>9</w:t>
      </w:r>
      <w:r w:rsidR="00C55107" w:rsidRPr="009C6A57">
        <w:rPr>
          <w:sz w:val="28"/>
          <w:szCs w:val="28"/>
        </w:rPr>
        <w:t xml:space="preserve">% </w:t>
      </w:r>
      <w:r w:rsidRPr="009C6A57">
        <w:rPr>
          <w:sz w:val="28"/>
          <w:szCs w:val="28"/>
        </w:rPr>
        <w:t xml:space="preserve">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</w:t>
      </w:r>
      <w:r w:rsidR="000E2DB2" w:rsidRPr="009C6A57">
        <w:rPr>
          <w:sz w:val="28"/>
          <w:szCs w:val="28"/>
        </w:rPr>
        <w:t xml:space="preserve">. </w:t>
      </w:r>
    </w:p>
    <w:p w14:paraId="2FDCB729" w14:textId="3D81BFC5" w:rsidR="0057647A" w:rsidRPr="009C6A57" w:rsidRDefault="004B2D5C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Region I utilized </w:t>
      </w:r>
      <w:r w:rsidR="001D7D0C" w:rsidRPr="009C6A57">
        <w:rPr>
          <w:sz w:val="28"/>
          <w:szCs w:val="28"/>
        </w:rPr>
        <w:t>87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budget.</w:t>
      </w:r>
    </w:p>
    <w:p w14:paraId="6FA00447" w14:textId="23334D83" w:rsidR="0057647A" w:rsidRPr="009C6A57" w:rsidRDefault="004B2D5C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Region II utilized </w:t>
      </w:r>
      <w:r w:rsidR="001D7D0C" w:rsidRPr="009C6A57">
        <w:rPr>
          <w:sz w:val="28"/>
          <w:szCs w:val="28"/>
        </w:rPr>
        <w:t>10</w:t>
      </w:r>
      <w:r w:rsidR="005662AA" w:rsidRPr="009C6A57">
        <w:rPr>
          <w:sz w:val="28"/>
          <w:szCs w:val="28"/>
        </w:rPr>
        <w:t>9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budget.</w:t>
      </w:r>
    </w:p>
    <w:p w14:paraId="0A08950A" w14:textId="6AAB25C4" w:rsidR="0057647A" w:rsidRPr="009C6A57" w:rsidRDefault="004B2D5C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Region III utilized </w:t>
      </w:r>
      <w:r w:rsidR="001D7D0C" w:rsidRPr="009C6A57">
        <w:rPr>
          <w:sz w:val="28"/>
          <w:szCs w:val="28"/>
        </w:rPr>
        <w:t>100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 xml:space="preserve">budget. </w:t>
      </w:r>
    </w:p>
    <w:p w14:paraId="5A6B7471" w14:textId="713B9C44" w:rsidR="005A7DE8" w:rsidRPr="009C6A57" w:rsidRDefault="005A7DE8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Business Enterprise Program (BEP) utilized </w:t>
      </w:r>
      <w:r w:rsidR="001D7D0C" w:rsidRPr="009C6A57">
        <w:rPr>
          <w:sz w:val="28"/>
          <w:szCs w:val="28"/>
        </w:rPr>
        <w:t>97</w:t>
      </w:r>
      <w:r w:rsidRPr="009C6A57">
        <w:rPr>
          <w:sz w:val="28"/>
          <w:szCs w:val="28"/>
        </w:rPr>
        <w:t>% of its budget.</w:t>
      </w:r>
    </w:p>
    <w:p w14:paraId="371BA7D1" w14:textId="099EF1B4" w:rsidR="004F31BF" w:rsidRPr="009C6A57" w:rsidRDefault="00CF52C6" w:rsidP="0057647A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The </w:t>
      </w:r>
      <w:r w:rsidR="00A46B68" w:rsidRPr="009C6A57">
        <w:rPr>
          <w:sz w:val="28"/>
          <w:szCs w:val="28"/>
        </w:rPr>
        <w:t>Training</w:t>
      </w:r>
      <w:r w:rsidRPr="009C6A57">
        <w:rPr>
          <w:sz w:val="28"/>
          <w:szCs w:val="28"/>
        </w:rPr>
        <w:t xml:space="preserve"> Center </w:t>
      </w:r>
      <w:r w:rsidR="004F31BF" w:rsidRPr="009C6A57">
        <w:rPr>
          <w:sz w:val="28"/>
          <w:szCs w:val="28"/>
        </w:rPr>
        <w:t xml:space="preserve">utilized </w:t>
      </w:r>
      <w:r w:rsidR="001D7D0C" w:rsidRPr="009C6A57">
        <w:rPr>
          <w:sz w:val="28"/>
          <w:szCs w:val="28"/>
        </w:rPr>
        <w:t>83</w:t>
      </w:r>
      <w:r w:rsidR="004F31BF" w:rsidRPr="009C6A57">
        <w:rPr>
          <w:sz w:val="28"/>
          <w:szCs w:val="28"/>
        </w:rPr>
        <w:t>% of</w:t>
      </w:r>
      <w:r w:rsidR="00AE59FE" w:rsidRPr="009C6A57">
        <w:rPr>
          <w:sz w:val="28"/>
          <w:szCs w:val="28"/>
        </w:rPr>
        <w:t xml:space="preserve"> its</w:t>
      </w:r>
      <w:r w:rsidR="004F31BF" w:rsidRPr="009C6A57">
        <w:rPr>
          <w:sz w:val="28"/>
          <w:szCs w:val="28"/>
        </w:rPr>
        <w:t xml:space="preserve"> budget</w:t>
      </w:r>
      <w:r w:rsidR="006A0157" w:rsidRPr="009C6A57">
        <w:rPr>
          <w:sz w:val="28"/>
          <w:szCs w:val="28"/>
        </w:rPr>
        <w:t xml:space="preserve">. </w:t>
      </w:r>
    </w:p>
    <w:p w14:paraId="62682F01" w14:textId="5E620F68" w:rsidR="004B2D5C" w:rsidRPr="009C6A57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>Prevention</w:t>
      </w:r>
      <w:r w:rsidR="002D2AFE" w:rsidRPr="009C6A57">
        <w:rPr>
          <w:sz w:val="28"/>
          <w:szCs w:val="28"/>
        </w:rPr>
        <w:t xml:space="preserve"> of Blindness</w:t>
      </w:r>
      <w:r w:rsidRPr="009C6A57">
        <w:rPr>
          <w:sz w:val="28"/>
          <w:szCs w:val="28"/>
        </w:rPr>
        <w:t xml:space="preserve"> utilized </w:t>
      </w:r>
      <w:r w:rsidR="001D7D0C" w:rsidRPr="009C6A57">
        <w:rPr>
          <w:sz w:val="28"/>
          <w:szCs w:val="28"/>
        </w:rPr>
        <w:t>23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</w:t>
      </w:r>
      <w:r w:rsidR="00257860" w:rsidRPr="009C6A57">
        <w:rPr>
          <w:sz w:val="28"/>
          <w:szCs w:val="28"/>
        </w:rPr>
        <w:t xml:space="preserve">. </w:t>
      </w:r>
    </w:p>
    <w:p w14:paraId="74F734E5" w14:textId="1FDEA3B2" w:rsidR="004B2D5C" w:rsidRPr="009C6A57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Older Blind utilized </w:t>
      </w:r>
      <w:r w:rsidR="001D7D0C" w:rsidRPr="009C6A57">
        <w:rPr>
          <w:sz w:val="28"/>
          <w:szCs w:val="28"/>
        </w:rPr>
        <w:t>88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>budget.</w:t>
      </w:r>
      <w:r w:rsidR="00257860" w:rsidRPr="009C6A57">
        <w:rPr>
          <w:sz w:val="28"/>
          <w:szCs w:val="28"/>
        </w:rPr>
        <w:t xml:space="preserve"> </w:t>
      </w:r>
    </w:p>
    <w:p w14:paraId="28932428" w14:textId="31522A08" w:rsidR="004B2D5C" w:rsidRPr="009C6A57" w:rsidRDefault="004B2D5C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Children’s Services utilized </w:t>
      </w:r>
      <w:r w:rsidR="001D7D0C" w:rsidRPr="009C6A57">
        <w:rPr>
          <w:sz w:val="28"/>
          <w:szCs w:val="28"/>
        </w:rPr>
        <w:t>97</w:t>
      </w:r>
      <w:r w:rsidRPr="009C6A57">
        <w:rPr>
          <w:sz w:val="28"/>
          <w:szCs w:val="28"/>
        </w:rPr>
        <w:t xml:space="preserve">% of </w:t>
      </w:r>
      <w:r w:rsidR="00AE59FE" w:rsidRPr="009C6A57">
        <w:rPr>
          <w:sz w:val="28"/>
          <w:szCs w:val="28"/>
        </w:rPr>
        <w:t xml:space="preserve">its </w:t>
      </w:r>
      <w:r w:rsidRPr="009C6A57">
        <w:rPr>
          <w:sz w:val="28"/>
          <w:szCs w:val="28"/>
        </w:rPr>
        <w:t xml:space="preserve">budget. </w:t>
      </w:r>
    </w:p>
    <w:p w14:paraId="05ABF093" w14:textId="44F186BF" w:rsidR="004F31BF" w:rsidRPr="009C6A57" w:rsidRDefault="004F31BF" w:rsidP="00682B99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Pre-Employment Transition Services (Pre-ETS) </w:t>
      </w:r>
      <w:r w:rsidR="00213DCE" w:rsidRPr="009C6A57">
        <w:rPr>
          <w:sz w:val="28"/>
          <w:szCs w:val="28"/>
        </w:rPr>
        <w:t xml:space="preserve">utilized </w:t>
      </w:r>
      <w:r w:rsidR="001D7D0C" w:rsidRPr="009C6A57">
        <w:rPr>
          <w:sz w:val="28"/>
          <w:szCs w:val="28"/>
        </w:rPr>
        <w:t>10</w:t>
      </w:r>
      <w:r w:rsidR="005662AA" w:rsidRPr="009C6A57">
        <w:rPr>
          <w:sz w:val="28"/>
          <w:szCs w:val="28"/>
        </w:rPr>
        <w:t>4</w:t>
      </w:r>
      <w:r w:rsidRPr="009C6A57">
        <w:rPr>
          <w:sz w:val="28"/>
          <w:szCs w:val="28"/>
        </w:rPr>
        <w:t xml:space="preserve">% of </w:t>
      </w:r>
      <w:r w:rsidR="006005D9" w:rsidRPr="009C6A57">
        <w:rPr>
          <w:sz w:val="28"/>
          <w:szCs w:val="28"/>
        </w:rPr>
        <w:t>the required 15% for the 2020 grant.</w:t>
      </w:r>
      <w:r w:rsidR="00E46D84" w:rsidRPr="009C6A57">
        <w:rPr>
          <w:sz w:val="28"/>
          <w:szCs w:val="28"/>
        </w:rPr>
        <w:t xml:space="preserve"> </w:t>
      </w:r>
    </w:p>
    <w:p w14:paraId="4AAB027D" w14:textId="3D07BAC9" w:rsidR="00E46D84" w:rsidRPr="009C6A57" w:rsidRDefault="00785710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>100</w:t>
      </w:r>
      <w:r w:rsidR="00F401DF" w:rsidRPr="009C6A57">
        <w:rPr>
          <w:sz w:val="28"/>
          <w:szCs w:val="28"/>
        </w:rPr>
        <w:t xml:space="preserve">% of the </w:t>
      </w:r>
      <w:r w:rsidR="00E46D84" w:rsidRPr="009C6A57">
        <w:rPr>
          <w:sz w:val="28"/>
          <w:szCs w:val="28"/>
        </w:rPr>
        <w:t>Independent Living for Older Blind grant</w:t>
      </w:r>
      <w:r w:rsidRPr="009C6A57">
        <w:rPr>
          <w:sz w:val="28"/>
          <w:szCs w:val="28"/>
        </w:rPr>
        <w:t xml:space="preserve"> for 2020</w:t>
      </w:r>
      <w:r w:rsidR="00E46D84" w:rsidRPr="009C6A57">
        <w:rPr>
          <w:sz w:val="28"/>
          <w:szCs w:val="28"/>
        </w:rPr>
        <w:t xml:space="preserve"> </w:t>
      </w:r>
      <w:r w:rsidR="003D28F1">
        <w:rPr>
          <w:sz w:val="28"/>
          <w:szCs w:val="28"/>
        </w:rPr>
        <w:t>was</w:t>
      </w:r>
      <w:r w:rsidR="00F401DF" w:rsidRPr="009C6A57">
        <w:rPr>
          <w:sz w:val="28"/>
          <w:szCs w:val="28"/>
        </w:rPr>
        <w:t xml:space="preserve"> utilized</w:t>
      </w:r>
      <w:r w:rsidR="00E46D84" w:rsidRPr="009C6A57">
        <w:rPr>
          <w:sz w:val="28"/>
          <w:szCs w:val="28"/>
        </w:rPr>
        <w:t>.</w:t>
      </w:r>
    </w:p>
    <w:p w14:paraId="4441EDD4" w14:textId="31660AB5" w:rsidR="00B10DD8" w:rsidRPr="009C6A57" w:rsidRDefault="00B10DD8" w:rsidP="004B2D5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The agency utilized </w:t>
      </w:r>
      <w:r w:rsidR="005662AA" w:rsidRPr="009C6A57">
        <w:rPr>
          <w:sz w:val="28"/>
          <w:szCs w:val="28"/>
        </w:rPr>
        <w:t>5</w:t>
      </w:r>
      <w:r w:rsidR="00AA4163" w:rsidRPr="009C6A57">
        <w:rPr>
          <w:sz w:val="28"/>
          <w:szCs w:val="28"/>
        </w:rPr>
        <w:t>5</w:t>
      </w:r>
      <w:r w:rsidRPr="009C6A57">
        <w:rPr>
          <w:sz w:val="28"/>
          <w:szCs w:val="28"/>
        </w:rPr>
        <w:t>% of the 2020 Vocational Rehabilitation (VR) gran</w:t>
      </w:r>
      <w:r w:rsidR="00F401DF" w:rsidRPr="009C6A57">
        <w:rPr>
          <w:sz w:val="28"/>
          <w:szCs w:val="28"/>
        </w:rPr>
        <w:t>t, which included</w:t>
      </w:r>
      <w:r w:rsidR="00F573AC" w:rsidRPr="009C6A57">
        <w:rPr>
          <w:sz w:val="28"/>
          <w:szCs w:val="28"/>
        </w:rPr>
        <w:t xml:space="preserve"> </w:t>
      </w:r>
      <w:r w:rsidR="00E300C6" w:rsidRPr="009C6A57">
        <w:rPr>
          <w:sz w:val="28"/>
          <w:szCs w:val="28"/>
        </w:rPr>
        <w:t xml:space="preserve">receipt of a $1 </w:t>
      </w:r>
      <w:r w:rsidR="00F573AC" w:rsidRPr="009C6A57">
        <w:rPr>
          <w:sz w:val="28"/>
          <w:szCs w:val="28"/>
        </w:rPr>
        <w:t>million re-allotment.</w:t>
      </w:r>
    </w:p>
    <w:p w14:paraId="32CAAF4D" w14:textId="7D4E561F" w:rsidR="00580588" w:rsidRPr="009C6A57" w:rsidRDefault="00785710" w:rsidP="00580588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 xml:space="preserve">The CARES Re-Imbursement </w:t>
      </w:r>
      <w:r w:rsidR="00900554" w:rsidRPr="009C6A57">
        <w:rPr>
          <w:sz w:val="28"/>
          <w:szCs w:val="28"/>
        </w:rPr>
        <w:t xml:space="preserve">for the agency </w:t>
      </w:r>
      <w:r w:rsidR="00AF55A1" w:rsidRPr="009C6A57">
        <w:rPr>
          <w:sz w:val="28"/>
          <w:szCs w:val="28"/>
        </w:rPr>
        <w:t xml:space="preserve">was </w:t>
      </w:r>
      <w:r w:rsidR="00E85297" w:rsidRPr="009C6A57">
        <w:rPr>
          <w:sz w:val="28"/>
          <w:szCs w:val="28"/>
        </w:rPr>
        <w:t>distributed.</w:t>
      </w:r>
      <w:r w:rsidRPr="009C6A57">
        <w:rPr>
          <w:sz w:val="28"/>
          <w:szCs w:val="28"/>
        </w:rPr>
        <w:t xml:space="preserve"> </w:t>
      </w:r>
      <w:r w:rsidR="00E85297" w:rsidRPr="009C6A57">
        <w:rPr>
          <w:sz w:val="28"/>
          <w:szCs w:val="28"/>
        </w:rPr>
        <w:t>T</w:t>
      </w:r>
      <w:r w:rsidRPr="009C6A57">
        <w:rPr>
          <w:sz w:val="28"/>
          <w:szCs w:val="28"/>
        </w:rPr>
        <w:t xml:space="preserve">he </w:t>
      </w:r>
      <w:r w:rsidR="00900554" w:rsidRPr="009C6A57">
        <w:rPr>
          <w:sz w:val="28"/>
          <w:szCs w:val="28"/>
        </w:rPr>
        <w:t>Federal</w:t>
      </w:r>
      <w:r w:rsidR="00D15A1C" w:rsidRPr="009C6A57">
        <w:rPr>
          <w:sz w:val="28"/>
          <w:szCs w:val="28"/>
        </w:rPr>
        <w:t xml:space="preserve"> Financial</w:t>
      </w:r>
      <w:r w:rsidR="00900554" w:rsidRPr="009C6A57">
        <w:rPr>
          <w:sz w:val="28"/>
          <w:szCs w:val="28"/>
        </w:rPr>
        <w:t xml:space="preserve"> Relief and Restoration payments</w:t>
      </w:r>
      <w:r w:rsidRPr="009C6A57">
        <w:rPr>
          <w:sz w:val="28"/>
          <w:szCs w:val="28"/>
        </w:rPr>
        <w:t xml:space="preserve"> for the Blind Licensed Vendors (BLVs)</w:t>
      </w:r>
      <w:r w:rsidR="00E85297" w:rsidRPr="009C6A57">
        <w:rPr>
          <w:sz w:val="28"/>
          <w:szCs w:val="28"/>
        </w:rPr>
        <w:t xml:space="preserve"> was fully distributed to assist with covering losses during COVID</w:t>
      </w:r>
      <w:r w:rsidRPr="009C6A57">
        <w:rPr>
          <w:sz w:val="28"/>
          <w:szCs w:val="28"/>
        </w:rPr>
        <w:t>.</w:t>
      </w:r>
    </w:p>
    <w:p w14:paraId="63E31257" w14:textId="1C64DE6A" w:rsidR="00900554" w:rsidRPr="009C6A57" w:rsidRDefault="00E85297" w:rsidP="00900554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9C6A57">
        <w:rPr>
          <w:sz w:val="28"/>
          <w:szCs w:val="28"/>
        </w:rPr>
        <w:t>Closing date for the 2020/2021 purchasing was June 30, 2021.</w:t>
      </w:r>
    </w:p>
    <w:p w14:paraId="24B6C6E2" w14:textId="77777777" w:rsidR="009365F4" w:rsidRDefault="009365F4" w:rsidP="009365F4">
      <w:pPr>
        <w:pStyle w:val="List1"/>
        <w:rPr>
          <w:sz w:val="28"/>
          <w:szCs w:val="28"/>
        </w:rPr>
      </w:pPr>
    </w:p>
    <w:bookmarkEnd w:id="2"/>
    <w:p w14:paraId="029A0AA7" w14:textId="25625C25" w:rsidR="005662AA" w:rsidRPr="00EC3FC2" w:rsidRDefault="005662AA" w:rsidP="009365F4">
      <w:pPr>
        <w:pStyle w:val="List1"/>
        <w:rPr>
          <w:sz w:val="28"/>
          <w:szCs w:val="28"/>
        </w:rPr>
      </w:pPr>
      <w:r w:rsidRPr="00EC3FC2">
        <w:rPr>
          <w:sz w:val="28"/>
          <w:szCs w:val="28"/>
        </w:rPr>
        <w:t>A motion was made by Mary Sonksen to approve the financial report</w:t>
      </w:r>
      <w:r w:rsidR="007E156C" w:rsidRPr="00EC3FC2">
        <w:rPr>
          <w:sz w:val="28"/>
          <w:szCs w:val="28"/>
        </w:rPr>
        <w:t xml:space="preserve"> and seconded by Susan John. No discussion. The motion passed</w:t>
      </w:r>
      <w:r w:rsidR="00945A83">
        <w:rPr>
          <w:sz w:val="28"/>
          <w:szCs w:val="28"/>
        </w:rPr>
        <w:t xml:space="preserve"> </w:t>
      </w:r>
      <w:r w:rsidR="00945A83" w:rsidRPr="00EC3FC2">
        <w:rPr>
          <w:sz w:val="28"/>
          <w:szCs w:val="28"/>
        </w:rPr>
        <w:t>unanimously</w:t>
      </w:r>
      <w:r w:rsidR="004B1C3E">
        <w:rPr>
          <w:sz w:val="28"/>
          <w:szCs w:val="28"/>
        </w:rPr>
        <w:t>.</w:t>
      </w:r>
    </w:p>
    <w:p w14:paraId="1192774F" w14:textId="77777777" w:rsidR="00D01F65" w:rsidRPr="00EC3FC2" w:rsidRDefault="00D01F65" w:rsidP="00D01F65">
      <w:pPr>
        <w:pStyle w:val="List1"/>
        <w:rPr>
          <w:b/>
          <w:bCs/>
          <w:sz w:val="28"/>
          <w:szCs w:val="28"/>
        </w:rPr>
      </w:pPr>
    </w:p>
    <w:p w14:paraId="7D80DC8D" w14:textId="51FAC5CF" w:rsidR="008B185B" w:rsidRPr="00EC3FC2" w:rsidRDefault="00D01F65" w:rsidP="008B185B">
      <w:pPr>
        <w:pStyle w:val="List1"/>
        <w:rPr>
          <w:b/>
          <w:bCs/>
          <w:sz w:val="28"/>
          <w:szCs w:val="28"/>
        </w:rPr>
      </w:pPr>
      <w:r w:rsidRPr="00EC3FC2">
        <w:rPr>
          <w:b/>
          <w:bCs/>
          <w:sz w:val="28"/>
          <w:szCs w:val="28"/>
        </w:rPr>
        <w:t>Human Resources Report</w:t>
      </w:r>
      <w:r w:rsidR="00BC25CF" w:rsidRPr="00EC3FC2">
        <w:rPr>
          <w:b/>
          <w:bCs/>
          <w:sz w:val="28"/>
          <w:szCs w:val="28"/>
        </w:rPr>
        <w:t xml:space="preserve"> </w:t>
      </w:r>
    </w:p>
    <w:p w14:paraId="561EF612" w14:textId="77777777" w:rsidR="008B185B" w:rsidRPr="00EC3FC2" w:rsidRDefault="008B185B" w:rsidP="008B185B">
      <w:pPr>
        <w:pStyle w:val="List1"/>
        <w:rPr>
          <w:b/>
          <w:bCs/>
          <w:sz w:val="28"/>
          <w:szCs w:val="28"/>
        </w:rPr>
      </w:pPr>
    </w:p>
    <w:p w14:paraId="43B56E8E" w14:textId="404EA9C1" w:rsidR="008B185B" w:rsidRPr="00EC3FC2" w:rsidRDefault="00785710" w:rsidP="008B185B">
      <w:pPr>
        <w:pStyle w:val="List1"/>
        <w:rPr>
          <w:sz w:val="28"/>
          <w:szCs w:val="28"/>
        </w:rPr>
      </w:pPr>
      <w:r w:rsidRPr="00EC3FC2">
        <w:rPr>
          <w:sz w:val="28"/>
          <w:szCs w:val="28"/>
        </w:rPr>
        <w:t>Luis Mendoza</w:t>
      </w:r>
      <w:r w:rsidR="008B185B" w:rsidRPr="00EC3FC2">
        <w:rPr>
          <w:sz w:val="28"/>
          <w:szCs w:val="28"/>
        </w:rPr>
        <w:t xml:space="preserve"> reported</w:t>
      </w:r>
      <w:r w:rsidR="00D01F65" w:rsidRPr="00EC3FC2">
        <w:rPr>
          <w:sz w:val="28"/>
          <w:szCs w:val="28"/>
        </w:rPr>
        <w:t>:</w:t>
      </w:r>
      <w:r w:rsidR="008B185B" w:rsidRPr="00EC3FC2">
        <w:rPr>
          <w:sz w:val="28"/>
          <w:szCs w:val="28"/>
        </w:rPr>
        <w:br/>
      </w:r>
    </w:p>
    <w:p w14:paraId="18D93BE9" w14:textId="316B4431" w:rsidR="00766044" w:rsidRPr="001D7D0C" w:rsidRDefault="002C68B6" w:rsidP="001D7D0C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Four</w:t>
      </w:r>
      <w:r w:rsidR="002871CC" w:rsidRPr="00EC3FC2">
        <w:rPr>
          <w:sz w:val="28"/>
          <w:szCs w:val="28"/>
        </w:rPr>
        <w:t xml:space="preserve"> Vocational Rehabilitation Counselor</w:t>
      </w:r>
      <w:r w:rsidR="00766044" w:rsidRPr="00EC3FC2">
        <w:rPr>
          <w:sz w:val="28"/>
          <w:szCs w:val="28"/>
        </w:rPr>
        <w:t xml:space="preserve"> (VRC)</w:t>
      </w:r>
      <w:r w:rsidR="002871CC" w:rsidRPr="00EC3FC2">
        <w:rPr>
          <w:sz w:val="28"/>
          <w:szCs w:val="28"/>
        </w:rPr>
        <w:t xml:space="preserve"> positions remained open</w:t>
      </w:r>
      <w:r w:rsidR="001D7D0C">
        <w:rPr>
          <w:sz w:val="28"/>
          <w:szCs w:val="28"/>
        </w:rPr>
        <w:t>.</w:t>
      </w:r>
      <w:r w:rsidR="00766044" w:rsidRPr="001D7D0C">
        <w:rPr>
          <w:sz w:val="28"/>
          <w:szCs w:val="28"/>
        </w:rPr>
        <w:t xml:space="preserve"> </w:t>
      </w:r>
    </w:p>
    <w:p w14:paraId="186A914C" w14:textId="40B259E0" w:rsidR="004B1C3E" w:rsidRPr="008C4770" w:rsidRDefault="00766044" w:rsidP="008C4770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EC3FC2">
        <w:rPr>
          <w:sz w:val="28"/>
          <w:szCs w:val="28"/>
        </w:rPr>
        <w:t>The Charleston VRC w</w:t>
      </w:r>
      <w:r w:rsidR="00AF55A1">
        <w:rPr>
          <w:sz w:val="28"/>
          <w:szCs w:val="28"/>
        </w:rPr>
        <w:t xml:space="preserve">ill </w:t>
      </w:r>
      <w:r w:rsidRPr="00EC3FC2">
        <w:rPr>
          <w:sz w:val="28"/>
          <w:szCs w:val="28"/>
        </w:rPr>
        <w:t xml:space="preserve">start </w:t>
      </w:r>
      <w:r w:rsidR="001D7D0C">
        <w:rPr>
          <w:sz w:val="28"/>
          <w:szCs w:val="28"/>
        </w:rPr>
        <w:t>on September 2, 2021,</w:t>
      </w:r>
      <w:r w:rsidRPr="00EC3FC2">
        <w:rPr>
          <w:sz w:val="28"/>
          <w:szCs w:val="28"/>
        </w:rPr>
        <w:t xml:space="preserve"> due to the need to relocate. </w:t>
      </w:r>
    </w:p>
    <w:p w14:paraId="04AE4E2D" w14:textId="33DD1A70" w:rsidR="00766044" w:rsidRPr="00EC3FC2" w:rsidRDefault="00766044" w:rsidP="00766044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EC3FC2">
        <w:rPr>
          <w:sz w:val="28"/>
          <w:szCs w:val="28"/>
        </w:rPr>
        <w:t xml:space="preserve">A vocational evaluator </w:t>
      </w:r>
      <w:r w:rsidR="001D7D0C">
        <w:rPr>
          <w:sz w:val="28"/>
          <w:szCs w:val="28"/>
        </w:rPr>
        <w:t xml:space="preserve">began </w:t>
      </w:r>
      <w:r w:rsidRPr="00EC3FC2">
        <w:rPr>
          <w:sz w:val="28"/>
          <w:szCs w:val="28"/>
        </w:rPr>
        <w:t>July 2, 2021.</w:t>
      </w:r>
    </w:p>
    <w:p w14:paraId="38CC7F2C" w14:textId="6758241C" w:rsidR="00D97D98" w:rsidRPr="00AF55A1" w:rsidRDefault="00AF55A1" w:rsidP="00036CD5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</w:t>
      </w:r>
      <w:r w:rsidR="00963AC0" w:rsidRPr="00AF55A1">
        <w:rPr>
          <w:sz w:val="28"/>
          <w:szCs w:val="28"/>
        </w:rPr>
        <w:t xml:space="preserve">vacant position for </w:t>
      </w:r>
      <w:r w:rsidR="006B1046">
        <w:rPr>
          <w:sz w:val="28"/>
          <w:szCs w:val="28"/>
        </w:rPr>
        <w:t xml:space="preserve">counselor trainer </w:t>
      </w:r>
      <w:r>
        <w:rPr>
          <w:sz w:val="28"/>
          <w:szCs w:val="28"/>
        </w:rPr>
        <w:t>remain</w:t>
      </w:r>
      <w:r w:rsidR="003D28F1">
        <w:rPr>
          <w:sz w:val="28"/>
          <w:szCs w:val="28"/>
        </w:rPr>
        <w:t>ed</w:t>
      </w:r>
      <w:r>
        <w:rPr>
          <w:sz w:val="28"/>
          <w:szCs w:val="28"/>
        </w:rPr>
        <w:t xml:space="preserve"> </w:t>
      </w:r>
      <w:r w:rsidR="00963AC0" w:rsidRPr="00AF55A1">
        <w:rPr>
          <w:sz w:val="28"/>
          <w:szCs w:val="28"/>
        </w:rPr>
        <w:t>open</w:t>
      </w:r>
      <w:r w:rsidR="006B1046">
        <w:rPr>
          <w:sz w:val="28"/>
          <w:szCs w:val="28"/>
        </w:rPr>
        <w:t xml:space="preserve"> but the duties </w:t>
      </w:r>
      <w:r w:rsidR="003D28F1">
        <w:rPr>
          <w:sz w:val="28"/>
          <w:szCs w:val="28"/>
        </w:rPr>
        <w:t>were</w:t>
      </w:r>
      <w:r w:rsidR="006B1046">
        <w:rPr>
          <w:sz w:val="28"/>
          <w:szCs w:val="28"/>
        </w:rPr>
        <w:t xml:space="preserve"> temporarily assigned to another employee.</w:t>
      </w:r>
    </w:p>
    <w:p w14:paraId="41EC3FBF" w14:textId="157AF827" w:rsidR="00963AC0" w:rsidRDefault="00AF55A1" w:rsidP="00D97D98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963AC0" w:rsidRPr="00EC3FC2">
        <w:rPr>
          <w:sz w:val="28"/>
          <w:szCs w:val="28"/>
        </w:rPr>
        <w:t xml:space="preserve">vacant position for recreation specialist </w:t>
      </w:r>
      <w:r>
        <w:rPr>
          <w:sz w:val="28"/>
          <w:szCs w:val="28"/>
        </w:rPr>
        <w:t>remain</w:t>
      </w:r>
      <w:r w:rsidR="003D28F1">
        <w:rPr>
          <w:sz w:val="28"/>
          <w:szCs w:val="28"/>
        </w:rPr>
        <w:t xml:space="preserve">ed </w:t>
      </w:r>
      <w:r w:rsidR="00963AC0" w:rsidRPr="00EC3FC2">
        <w:rPr>
          <w:sz w:val="28"/>
          <w:szCs w:val="28"/>
        </w:rPr>
        <w:t>open.</w:t>
      </w:r>
    </w:p>
    <w:p w14:paraId="5D181087" w14:textId="3C1045AF" w:rsidR="0036073F" w:rsidRDefault="0020479C" w:rsidP="0036073F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EC3FC2">
        <w:rPr>
          <w:sz w:val="28"/>
          <w:szCs w:val="28"/>
        </w:rPr>
        <w:t>The Mental Health Counselor and Woodshop instructor positions</w:t>
      </w:r>
      <w:r w:rsidR="00AF55A1">
        <w:rPr>
          <w:sz w:val="28"/>
          <w:szCs w:val="28"/>
        </w:rPr>
        <w:t xml:space="preserve"> remain</w:t>
      </w:r>
      <w:r w:rsidR="003D28F1">
        <w:rPr>
          <w:sz w:val="28"/>
          <w:szCs w:val="28"/>
        </w:rPr>
        <w:t>ed</w:t>
      </w:r>
      <w:r w:rsidR="00AF55A1">
        <w:rPr>
          <w:sz w:val="28"/>
          <w:szCs w:val="28"/>
        </w:rPr>
        <w:t xml:space="preserve"> </w:t>
      </w:r>
      <w:r w:rsidRPr="00EC3FC2">
        <w:rPr>
          <w:sz w:val="28"/>
          <w:szCs w:val="28"/>
        </w:rPr>
        <w:t>open.</w:t>
      </w:r>
      <w:r w:rsidR="00C8388B">
        <w:rPr>
          <w:sz w:val="28"/>
          <w:szCs w:val="28"/>
        </w:rPr>
        <w:t xml:space="preserve"> The position descriptions </w:t>
      </w:r>
      <w:r w:rsidR="003D28F1">
        <w:rPr>
          <w:sz w:val="28"/>
          <w:szCs w:val="28"/>
        </w:rPr>
        <w:t>were</w:t>
      </w:r>
      <w:r w:rsidR="00C8388B">
        <w:rPr>
          <w:sz w:val="28"/>
          <w:szCs w:val="28"/>
        </w:rPr>
        <w:t xml:space="preserve"> being reviewed.</w:t>
      </w:r>
    </w:p>
    <w:p w14:paraId="071311A4" w14:textId="50218FE3" w:rsidR="00D369A0" w:rsidRDefault="00D97D98" w:rsidP="0036073F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36073F">
        <w:rPr>
          <w:sz w:val="28"/>
          <w:szCs w:val="28"/>
        </w:rPr>
        <w:t xml:space="preserve">The </w:t>
      </w:r>
      <w:r w:rsidR="00766044" w:rsidRPr="0036073F">
        <w:rPr>
          <w:sz w:val="28"/>
          <w:szCs w:val="28"/>
        </w:rPr>
        <w:t xml:space="preserve">vacant O&amp;M </w:t>
      </w:r>
      <w:r w:rsidR="00C8388B">
        <w:rPr>
          <w:sz w:val="28"/>
          <w:szCs w:val="28"/>
        </w:rPr>
        <w:t xml:space="preserve">Lead </w:t>
      </w:r>
      <w:r w:rsidR="0020479C" w:rsidRPr="0036073F">
        <w:rPr>
          <w:sz w:val="28"/>
          <w:szCs w:val="28"/>
        </w:rPr>
        <w:t xml:space="preserve">position </w:t>
      </w:r>
      <w:r w:rsidR="003D28F1">
        <w:rPr>
          <w:sz w:val="28"/>
          <w:szCs w:val="28"/>
        </w:rPr>
        <w:t xml:space="preserve">was </w:t>
      </w:r>
      <w:r w:rsidR="00766044" w:rsidRPr="0036073F">
        <w:rPr>
          <w:sz w:val="28"/>
          <w:szCs w:val="28"/>
        </w:rPr>
        <w:t>advertised</w:t>
      </w:r>
      <w:r w:rsidR="00C8388B">
        <w:rPr>
          <w:sz w:val="28"/>
          <w:szCs w:val="28"/>
        </w:rPr>
        <w:t xml:space="preserve"> on SC Careers</w:t>
      </w:r>
      <w:r w:rsidR="00766044" w:rsidRPr="0036073F">
        <w:rPr>
          <w:sz w:val="28"/>
          <w:szCs w:val="28"/>
        </w:rPr>
        <w:t>.</w:t>
      </w:r>
    </w:p>
    <w:p w14:paraId="136191DA" w14:textId="3B2899DA" w:rsidR="00C8388B" w:rsidRPr="0036073F" w:rsidRDefault="00C8388B" w:rsidP="0036073F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Certified Nursing Assistant position </w:t>
      </w:r>
      <w:r w:rsidR="003D28F1">
        <w:rPr>
          <w:sz w:val="28"/>
          <w:szCs w:val="28"/>
        </w:rPr>
        <w:t>was</w:t>
      </w:r>
      <w:r>
        <w:rPr>
          <w:sz w:val="28"/>
          <w:szCs w:val="28"/>
        </w:rPr>
        <w:t xml:space="preserve"> in the interviewing process.</w:t>
      </w:r>
    </w:p>
    <w:p w14:paraId="77FAF6E4" w14:textId="6A88DC09" w:rsidR="00766044" w:rsidRPr="00EC3FC2" w:rsidRDefault="00766044" w:rsidP="00D369A0">
      <w:pPr>
        <w:pStyle w:val="List1"/>
        <w:numPr>
          <w:ilvl w:val="1"/>
          <w:numId w:val="11"/>
        </w:numPr>
        <w:rPr>
          <w:sz w:val="28"/>
          <w:szCs w:val="28"/>
        </w:rPr>
      </w:pPr>
      <w:r w:rsidRPr="00EC3FC2">
        <w:rPr>
          <w:sz w:val="28"/>
          <w:szCs w:val="28"/>
        </w:rPr>
        <w:t xml:space="preserve">The Region IV Director position </w:t>
      </w:r>
      <w:r w:rsidR="00C8388B">
        <w:rPr>
          <w:sz w:val="28"/>
          <w:szCs w:val="28"/>
        </w:rPr>
        <w:t>remain</w:t>
      </w:r>
      <w:r w:rsidR="003D28F1">
        <w:rPr>
          <w:sz w:val="28"/>
          <w:szCs w:val="28"/>
        </w:rPr>
        <w:t>ed</w:t>
      </w:r>
      <w:r w:rsidR="00C8388B">
        <w:rPr>
          <w:sz w:val="28"/>
          <w:szCs w:val="28"/>
        </w:rPr>
        <w:t xml:space="preserve"> open</w:t>
      </w:r>
      <w:r w:rsidRPr="00EC3FC2">
        <w:rPr>
          <w:sz w:val="28"/>
          <w:szCs w:val="28"/>
        </w:rPr>
        <w:t xml:space="preserve">. </w:t>
      </w:r>
    </w:p>
    <w:p w14:paraId="17F823E6" w14:textId="569F21FC" w:rsidR="00F33A7A" w:rsidRPr="006B1046" w:rsidRDefault="00F33A7A" w:rsidP="00682B99">
      <w:pPr>
        <w:pStyle w:val="sectionhead"/>
        <w:rPr>
          <w:sz w:val="28"/>
          <w:szCs w:val="28"/>
        </w:rPr>
      </w:pPr>
      <w:r w:rsidRPr="006B1046">
        <w:rPr>
          <w:sz w:val="28"/>
          <w:szCs w:val="28"/>
        </w:rPr>
        <w:t>Commissioner’s Report</w:t>
      </w:r>
    </w:p>
    <w:p w14:paraId="2585E435" w14:textId="3459C302" w:rsidR="00F33A7A" w:rsidRPr="00EC3FC2" w:rsidRDefault="00F33A7A" w:rsidP="00F33A7A">
      <w:pPr>
        <w:pStyle w:val="subheading"/>
        <w:rPr>
          <w:sz w:val="28"/>
          <w:szCs w:val="28"/>
        </w:rPr>
      </w:pPr>
      <w:r w:rsidRPr="006B1046">
        <w:rPr>
          <w:sz w:val="28"/>
          <w:szCs w:val="28"/>
        </w:rPr>
        <w:t>Darline Graham reported:</w:t>
      </w:r>
    </w:p>
    <w:p w14:paraId="76B5DAF5" w14:textId="093A96FC" w:rsidR="009D175C" w:rsidRDefault="002F0B4D" w:rsidP="006B1046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6B1046">
        <w:rPr>
          <w:sz w:val="28"/>
          <w:szCs w:val="28"/>
        </w:rPr>
        <w:t>The</w:t>
      </w:r>
      <w:r w:rsidR="006C5A79" w:rsidRPr="006B1046">
        <w:rPr>
          <w:sz w:val="28"/>
          <w:szCs w:val="28"/>
        </w:rPr>
        <w:t xml:space="preserve"> </w:t>
      </w:r>
      <w:r w:rsidR="006B1046">
        <w:rPr>
          <w:sz w:val="28"/>
          <w:szCs w:val="28"/>
        </w:rPr>
        <w:t>Training Center residential facility</w:t>
      </w:r>
      <w:r w:rsidR="003D28F1">
        <w:rPr>
          <w:sz w:val="28"/>
          <w:szCs w:val="28"/>
        </w:rPr>
        <w:t xml:space="preserve"> </w:t>
      </w:r>
      <w:r w:rsidR="006B1046">
        <w:rPr>
          <w:sz w:val="28"/>
          <w:szCs w:val="28"/>
        </w:rPr>
        <w:t>reopened.</w:t>
      </w:r>
    </w:p>
    <w:p w14:paraId="12E83453" w14:textId="1B8298E8" w:rsidR="006B1046" w:rsidRPr="003D28F1" w:rsidRDefault="006B1046" w:rsidP="003D28F1">
      <w:pPr>
        <w:pStyle w:val="List1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Commissioner and other staff met with the consumers at the end of the first week.</w:t>
      </w:r>
      <w:r w:rsidR="003D28F1">
        <w:rPr>
          <w:sz w:val="28"/>
          <w:szCs w:val="28"/>
        </w:rPr>
        <w:t xml:space="preserve"> </w:t>
      </w:r>
      <w:r w:rsidRPr="003D28F1">
        <w:rPr>
          <w:sz w:val="28"/>
          <w:szCs w:val="28"/>
        </w:rPr>
        <w:t>Positive feedback and a few concerns were expressed.</w:t>
      </w:r>
    </w:p>
    <w:p w14:paraId="7D81A0CE" w14:textId="682757C6" w:rsidR="006B1046" w:rsidRDefault="006B1046" w:rsidP="006B1046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Several camps and summer programs</w:t>
      </w:r>
      <w:r w:rsidR="00036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recently </w:t>
      </w:r>
      <w:r w:rsidR="00036CD5">
        <w:rPr>
          <w:sz w:val="28"/>
          <w:szCs w:val="28"/>
        </w:rPr>
        <w:t>ended</w:t>
      </w:r>
      <w:r>
        <w:rPr>
          <w:sz w:val="28"/>
          <w:szCs w:val="28"/>
        </w:rPr>
        <w:t xml:space="preserve"> or</w:t>
      </w:r>
      <w:r w:rsidR="00AC1C8D">
        <w:rPr>
          <w:sz w:val="28"/>
          <w:szCs w:val="28"/>
        </w:rPr>
        <w:t xml:space="preserve"> </w:t>
      </w:r>
      <w:r w:rsidR="003D28F1">
        <w:rPr>
          <w:sz w:val="28"/>
          <w:szCs w:val="28"/>
        </w:rPr>
        <w:t>remain</w:t>
      </w:r>
      <w:r>
        <w:rPr>
          <w:sz w:val="28"/>
          <w:szCs w:val="28"/>
        </w:rPr>
        <w:t xml:space="preserve"> ongoing.</w:t>
      </w:r>
    </w:p>
    <w:p w14:paraId="55611C3F" w14:textId="6364E452" w:rsidR="006B1046" w:rsidRDefault="006B1046" w:rsidP="006B1046">
      <w:pPr>
        <w:pStyle w:val="List1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Children’s Camp</w:t>
      </w:r>
      <w:r w:rsidR="003D28F1">
        <w:rPr>
          <w:sz w:val="28"/>
          <w:szCs w:val="28"/>
        </w:rPr>
        <w:t xml:space="preserve">, </w:t>
      </w:r>
      <w:r>
        <w:rPr>
          <w:sz w:val="28"/>
          <w:szCs w:val="28"/>
        </w:rPr>
        <w:t>held the last week of June</w:t>
      </w:r>
      <w:r w:rsidR="003D28F1">
        <w:rPr>
          <w:sz w:val="28"/>
          <w:szCs w:val="28"/>
        </w:rPr>
        <w:t>,</w:t>
      </w:r>
      <w:r>
        <w:rPr>
          <w:sz w:val="28"/>
          <w:szCs w:val="28"/>
        </w:rPr>
        <w:t xml:space="preserve"> was hosted by </w:t>
      </w:r>
      <w:r w:rsidR="003B765F">
        <w:rPr>
          <w:sz w:val="28"/>
          <w:szCs w:val="28"/>
        </w:rPr>
        <w:t>the National Federation of the Blind (</w:t>
      </w:r>
      <w:r>
        <w:rPr>
          <w:sz w:val="28"/>
          <w:szCs w:val="28"/>
        </w:rPr>
        <w:t>NFB</w:t>
      </w:r>
      <w:r w:rsidR="003B765F">
        <w:rPr>
          <w:sz w:val="28"/>
          <w:szCs w:val="28"/>
        </w:rPr>
        <w:t>).</w:t>
      </w:r>
    </w:p>
    <w:p w14:paraId="2F31A4D0" w14:textId="47895870" w:rsidR="003B765F" w:rsidRDefault="006B1046" w:rsidP="003B765F">
      <w:pPr>
        <w:pStyle w:val="List1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Sum</w:t>
      </w:r>
      <w:r w:rsidR="00036CD5">
        <w:rPr>
          <w:sz w:val="28"/>
          <w:szCs w:val="28"/>
        </w:rPr>
        <w:t>m</w:t>
      </w:r>
      <w:r>
        <w:rPr>
          <w:sz w:val="28"/>
          <w:szCs w:val="28"/>
        </w:rPr>
        <w:t>er Teen Camp began June 21</w:t>
      </w:r>
      <w:r w:rsidR="003D28F1">
        <w:rPr>
          <w:sz w:val="28"/>
          <w:szCs w:val="28"/>
        </w:rPr>
        <w:t xml:space="preserve"> and </w:t>
      </w:r>
      <w:r>
        <w:rPr>
          <w:sz w:val="28"/>
          <w:szCs w:val="28"/>
        </w:rPr>
        <w:t>will conclude on July 30. The teens enjoyed games</w:t>
      </w:r>
      <w:r w:rsidR="003B765F">
        <w:rPr>
          <w:sz w:val="28"/>
          <w:szCs w:val="28"/>
        </w:rPr>
        <w:t xml:space="preserve"> and </w:t>
      </w:r>
      <w:r>
        <w:rPr>
          <w:sz w:val="28"/>
          <w:szCs w:val="28"/>
        </w:rPr>
        <w:t>waterslides</w:t>
      </w:r>
      <w:r w:rsidR="003B765F">
        <w:rPr>
          <w:sz w:val="28"/>
          <w:szCs w:val="28"/>
        </w:rPr>
        <w:t xml:space="preserve"> while learning helpful skills that focused on employment.</w:t>
      </w:r>
      <w:r>
        <w:rPr>
          <w:sz w:val="28"/>
          <w:szCs w:val="28"/>
        </w:rPr>
        <w:t xml:space="preserve"> </w:t>
      </w:r>
      <w:r w:rsidR="003B765F">
        <w:rPr>
          <w:sz w:val="28"/>
          <w:szCs w:val="28"/>
        </w:rPr>
        <w:t>The</w:t>
      </w:r>
      <w:r w:rsidR="003D28F1">
        <w:rPr>
          <w:sz w:val="28"/>
          <w:szCs w:val="28"/>
        </w:rPr>
        <w:t xml:space="preserve">y </w:t>
      </w:r>
      <w:r w:rsidR="003B765F">
        <w:rPr>
          <w:sz w:val="28"/>
          <w:szCs w:val="28"/>
        </w:rPr>
        <w:t xml:space="preserve">also learned about self-advocacy, independence, </w:t>
      </w:r>
      <w:r w:rsidR="008916E4">
        <w:rPr>
          <w:sz w:val="28"/>
          <w:szCs w:val="28"/>
        </w:rPr>
        <w:t xml:space="preserve">and </w:t>
      </w:r>
      <w:r w:rsidR="003B765F">
        <w:rPr>
          <w:sz w:val="28"/>
          <w:szCs w:val="28"/>
        </w:rPr>
        <w:t xml:space="preserve">prepared and served a meal for NFB members. In addition, </w:t>
      </w:r>
      <w:r w:rsidR="00824BA0">
        <w:rPr>
          <w:sz w:val="28"/>
          <w:szCs w:val="28"/>
        </w:rPr>
        <w:t xml:space="preserve">some of </w:t>
      </w:r>
      <w:r w:rsidR="003B765F">
        <w:rPr>
          <w:sz w:val="28"/>
          <w:szCs w:val="28"/>
        </w:rPr>
        <w:t>the teens participated in work experience</w:t>
      </w:r>
      <w:r w:rsidR="003E0DD6">
        <w:rPr>
          <w:sz w:val="28"/>
          <w:szCs w:val="28"/>
        </w:rPr>
        <w:t>s</w:t>
      </w:r>
      <w:r w:rsidR="008916E4">
        <w:rPr>
          <w:sz w:val="28"/>
          <w:szCs w:val="28"/>
        </w:rPr>
        <w:t>.</w:t>
      </w:r>
    </w:p>
    <w:p w14:paraId="4E8927D4" w14:textId="1DDA95C9" w:rsidR="00824BA0" w:rsidRDefault="008916E4" w:rsidP="00800B09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 Student Internship Program</w:t>
      </w:r>
      <w:r w:rsidR="00824BA0">
        <w:rPr>
          <w:sz w:val="28"/>
          <w:szCs w:val="28"/>
        </w:rPr>
        <w:t xml:space="preserve"> (SIP)</w:t>
      </w:r>
      <w:r>
        <w:rPr>
          <w:sz w:val="28"/>
          <w:szCs w:val="28"/>
        </w:rPr>
        <w:t xml:space="preserve"> continue</w:t>
      </w:r>
      <w:r w:rsidR="00824BA0">
        <w:rPr>
          <w:sz w:val="28"/>
          <w:szCs w:val="28"/>
        </w:rPr>
        <w:t>d</w:t>
      </w:r>
      <w:r w:rsidR="00036CD5">
        <w:rPr>
          <w:sz w:val="28"/>
          <w:szCs w:val="28"/>
        </w:rPr>
        <w:t>,</w:t>
      </w:r>
      <w:r>
        <w:rPr>
          <w:sz w:val="28"/>
          <w:szCs w:val="28"/>
        </w:rPr>
        <w:t xml:space="preserve"> with several interns and businesses shar</w:t>
      </w:r>
      <w:r w:rsidR="003E0DD6">
        <w:rPr>
          <w:sz w:val="28"/>
          <w:szCs w:val="28"/>
        </w:rPr>
        <w:t>ing</w:t>
      </w:r>
      <w:r w:rsidR="00036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wonderful experiences. </w:t>
      </w:r>
    </w:p>
    <w:p w14:paraId="4F59A971" w14:textId="6C749597" w:rsidR="00800B09" w:rsidRDefault="00824BA0" w:rsidP="00036CD5">
      <w:pPr>
        <w:pStyle w:val="List1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8916E4">
        <w:rPr>
          <w:sz w:val="28"/>
          <w:szCs w:val="28"/>
        </w:rPr>
        <w:t xml:space="preserve">he consumer interning at the Courage Center, a non-profit facility focused on substance misuse recovery, </w:t>
      </w:r>
      <w:r>
        <w:rPr>
          <w:sz w:val="28"/>
          <w:szCs w:val="28"/>
        </w:rPr>
        <w:t>was</w:t>
      </w:r>
      <w:r w:rsidR="00800B09">
        <w:rPr>
          <w:sz w:val="28"/>
          <w:szCs w:val="28"/>
        </w:rPr>
        <w:t xml:space="preserve"> </w:t>
      </w:r>
      <w:r w:rsidR="008916E4">
        <w:rPr>
          <w:sz w:val="28"/>
          <w:szCs w:val="28"/>
        </w:rPr>
        <w:t>assisting with research grants.</w:t>
      </w:r>
      <w:r w:rsidR="00800B09">
        <w:rPr>
          <w:sz w:val="28"/>
          <w:szCs w:val="28"/>
        </w:rPr>
        <w:t xml:space="preserve"> </w:t>
      </w:r>
      <w:r w:rsidR="008916E4" w:rsidRPr="00800B09">
        <w:rPr>
          <w:sz w:val="28"/>
          <w:szCs w:val="28"/>
        </w:rPr>
        <w:t xml:space="preserve">The staff at the center </w:t>
      </w:r>
      <w:r>
        <w:rPr>
          <w:sz w:val="28"/>
          <w:szCs w:val="28"/>
        </w:rPr>
        <w:t>was</w:t>
      </w:r>
      <w:r w:rsidR="008916E4" w:rsidRPr="00800B09">
        <w:rPr>
          <w:sz w:val="28"/>
          <w:szCs w:val="28"/>
        </w:rPr>
        <w:t xml:space="preserve"> so pleased </w:t>
      </w:r>
      <w:r w:rsidR="00800B09" w:rsidRPr="00800B09">
        <w:rPr>
          <w:sz w:val="28"/>
          <w:szCs w:val="28"/>
        </w:rPr>
        <w:t>that</w:t>
      </w:r>
      <w:r w:rsidR="00800B09">
        <w:rPr>
          <w:sz w:val="28"/>
          <w:szCs w:val="28"/>
        </w:rPr>
        <w:t xml:space="preserve"> consideration </w:t>
      </w:r>
      <w:r>
        <w:rPr>
          <w:sz w:val="28"/>
          <w:szCs w:val="28"/>
        </w:rPr>
        <w:t>was</w:t>
      </w:r>
      <w:r w:rsidR="00800B09">
        <w:rPr>
          <w:sz w:val="28"/>
          <w:szCs w:val="28"/>
        </w:rPr>
        <w:t xml:space="preserve"> now being given to provid</w:t>
      </w:r>
      <w:r w:rsidR="00036CD5">
        <w:rPr>
          <w:sz w:val="28"/>
          <w:szCs w:val="28"/>
        </w:rPr>
        <w:t>ing</w:t>
      </w:r>
      <w:r w:rsidR="00800B09">
        <w:rPr>
          <w:sz w:val="28"/>
          <w:szCs w:val="28"/>
        </w:rPr>
        <w:t xml:space="preserve"> additional internship opportunities.</w:t>
      </w:r>
    </w:p>
    <w:p w14:paraId="3687F6A7" w14:textId="3D5EDD10" w:rsidR="0036010E" w:rsidRPr="00824BA0" w:rsidRDefault="00824BA0" w:rsidP="00824BA0">
      <w:pPr>
        <w:pStyle w:val="List1"/>
        <w:numPr>
          <w:ilvl w:val="1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800B09">
        <w:rPr>
          <w:sz w:val="28"/>
          <w:szCs w:val="28"/>
        </w:rPr>
        <w:t xml:space="preserve"> consumer interning at the Public Defender’s office</w:t>
      </w:r>
      <w:r w:rsidR="0036010E">
        <w:rPr>
          <w:sz w:val="28"/>
          <w:szCs w:val="28"/>
        </w:rPr>
        <w:t xml:space="preserve"> assisted with </w:t>
      </w:r>
      <w:r w:rsidR="00800B09">
        <w:rPr>
          <w:sz w:val="28"/>
          <w:szCs w:val="28"/>
        </w:rPr>
        <w:t xml:space="preserve">researching criminal cases. This </w:t>
      </w:r>
      <w:r w:rsidR="0036010E">
        <w:rPr>
          <w:sz w:val="28"/>
          <w:szCs w:val="28"/>
        </w:rPr>
        <w:t xml:space="preserve">experience helped the </w:t>
      </w:r>
      <w:r w:rsidR="00800B09">
        <w:rPr>
          <w:sz w:val="28"/>
          <w:szCs w:val="28"/>
        </w:rPr>
        <w:t xml:space="preserve">consumer determine </w:t>
      </w:r>
      <w:r w:rsidR="00800B09" w:rsidRPr="00824BA0">
        <w:rPr>
          <w:sz w:val="28"/>
          <w:szCs w:val="28"/>
        </w:rPr>
        <w:t>which area of the legal field would</w:t>
      </w:r>
      <w:r w:rsidR="0036010E" w:rsidRPr="00824BA0">
        <w:rPr>
          <w:sz w:val="28"/>
          <w:szCs w:val="28"/>
        </w:rPr>
        <w:t xml:space="preserve"> best suite</w:t>
      </w:r>
      <w:r w:rsidR="003E0DD6">
        <w:rPr>
          <w:sz w:val="28"/>
          <w:szCs w:val="28"/>
        </w:rPr>
        <w:t xml:space="preserve"> them</w:t>
      </w:r>
      <w:r w:rsidR="0036010E" w:rsidRPr="00824BA0">
        <w:rPr>
          <w:sz w:val="28"/>
          <w:szCs w:val="28"/>
        </w:rPr>
        <w:t xml:space="preserve"> for employment.</w:t>
      </w:r>
    </w:p>
    <w:p w14:paraId="15242216" w14:textId="088382FE" w:rsidR="0036010E" w:rsidRDefault="00824BA0" w:rsidP="0036010E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To ensure a safe working environment, </w:t>
      </w:r>
      <w:r w:rsidR="0036010E">
        <w:rPr>
          <w:sz w:val="28"/>
          <w:szCs w:val="28"/>
        </w:rPr>
        <w:t xml:space="preserve">Todd Collins, </w:t>
      </w:r>
      <w:r w:rsidR="00AC1C8D">
        <w:rPr>
          <w:sz w:val="28"/>
          <w:szCs w:val="28"/>
        </w:rPr>
        <w:t>F</w:t>
      </w:r>
      <w:r w:rsidR="0036010E">
        <w:rPr>
          <w:sz w:val="28"/>
          <w:szCs w:val="28"/>
        </w:rPr>
        <w:t>acilities Supervisor</w:t>
      </w:r>
      <w:r>
        <w:rPr>
          <w:sz w:val="28"/>
          <w:szCs w:val="28"/>
        </w:rPr>
        <w:t>,</w:t>
      </w:r>
      <w:r w:rsidR="0036010E">
        <w:rPr>
          <w:sz w:val="28"/>
          <w:szCs w:val="28"/>
        </w:rPr>
        <w:t xml:space="preserve"> and LaJuana Dawson, Interim IT Director</w:t>
      </w:r>
      <w:r>
        <w:rPr>
          <w:sz w:val="28"/>
          <w:szCs w:val="28"/>
        </w:rPr>
        <w:t>,</w:t>
      </w:r>
      <w:r w:rsidR="0036010E">
        <w:rPr>
          <w:sz w:val="28"/>
          <w:szCs w:val="28"/>
        </w:rPr>
        <w:t xml:space="preserve"> have </w:t>
      </w:r>
      <w:r w:rsidR="003E0DD6">
        <w:rPr>
          <w:sz w:val="28"/>
          <w:szCs w:val="28"/>
        </w:rPr>
        <w:t>met</w:t>
      </w:r>
      <w:r w:rsidR="0036010E">
        <w:rPr>
          <w:sz w:val="28"/>
          <w:szCs w:val="28"/>
        </w:rPr>
        <w:t xml:space="preserve"> with a technology firm to add electronic access to district offices for security and safety purposes. Doorbells </w:t>
      </w:r>
      <w:r w:rsidR="0036010E">
        <w:rPr>
          <w:sz w:val="28"/>
          <w:szCs w:val="28"/>
        </w:rPr>
        <w:lastRenderedPageBreak/>
        <w:t>and door alarms that</w:t>
      </w:r>
      <w:r>
        <w:rPr>
          <w:sz w:val="28"/>
          <w:szCs w:val="28"/>
        </w:rPr>
        <w:t xml:space="preserve"> will</w:t>
      </w:r>
      <w:r w:rsidR="0036010E">
        <w:rPr>
          <w:sz w:val="28"/>
          <w:szCs w:val="28"/>
        </w:rPr>
        <w:t xml:space="preserve"> alert staff when someone enters the building or is waiting at the door have been installed until the new system is completed. </w:t>
      </w:r>
    </w:p>
    <w:p w14:paraId="20DBC100" w14:textId="62324A39" w:rsidR="0036010E" w:rsidRDefault="00BE60B1" w:rsidP="0036010E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The Commissioner will travel to Florence and Conway to see the new locations and </w:t>
      </w:r>
      <w:r w:rsidR="00824BA0">
        <w:rPr>
          <w:sz w:val="28"/>
          <w:szCs w:val="28"/>
        </w:rPr>
        <w:t>observe</w:t>
      </w:r>
      <w:r>
        <w:rPr>
          <w:sz w:val="28"/>
          <w:szCs w:val="28"/>
        </w:rPr>
        <w:t xml:space="preserve"> the new added security.</w:t>
      </w:r>
    </w:p>
    <w:p w14:paraId="084C0291" w14:textId="77777777" w:rsidR="00824BA0" w:rsidRDefault="00BE60B1" w:rsidP="00F01705">
      <w:pPr>
        <w:pStyle w:val="List1"/>
        <w:numPr>
          <w:ilvl w:val="0"/>
          <w:numId w:val="18"/>
        </w:numPr>
        <w:rPr>
          <w:sz w:val="28"/>
          <w:szCs w:val="28"/>
        </w:rPr>
      </w:pPr>
      <w:r w:rsidRPr="003F0BA5">
        <w:rPr>
          <w:sz w:val="28"/>
          <w:szCs w:val="28"/>
        </w:rPr>
        <w:t>The Commissioner and several Senior Managers visited the Charleston office and received helpful feedback. Since the visit, additional Senior Managers traveled to the Charleston office to provide support and guidance</w:t>
      </w:r>
      <w:r w:rsidR="00824BA0">
        <w:rPr>
          <w:sz w:val="28"/>
          <w:szCs w:val="28"/>
        </w:rPr>
        <w:t>.</w:t>
      </w:r>
      <w:r w:rsidRPr="003F0BA5">
        <w:rPr>
          <w:sz w:val="28"/>
          <w:szCs w:val="28"/>
        </w:rPr>
        <w:t xml:space="preserve"> </w:t>
      </w:r>
    </w:p>
    <w:p w14:paraId="279D3EC4" w14:textId="67FF8112" w:rsidR="003F0BA5" w:rsidRDefault="00824BA0" w:rsidP="00F01705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BE60B1" w:rsidRPr="003F0BA5">
        <w:rPr>
          <w:sz w:val="28"/>
          <w:szCs w:val="28"/>
        </w:rPr>
        <w:t xml:space="preserve"> fourth Regional Director position that will </w:t>
      </w:r>
      <w:r w:rsidR="00036CD5">
        <w:rPr>
          <w:sz w:val="28"/>
          <w:szCs w:val="28"/>
        </w:rPr>
        <w:t>operate</w:t>
      </w:r>
      <w:r w:rsidR="00BE60B1" w:rsidRPr="003F0BA5">
        <w:rPr>
          <w:sz w:val="28"/>
          <w:szCs w:val="28"/>
        </w:rPr>
        <w:t xml:space="preserve"> out of th</w:t>
      </w:r>
      <w:r w:rsidR="00AC1C8D">
        <w:rPr>
          <w:sz w:val="28"/>
          <w:szCs w:val="28"/>
        </w:rPr>
        <w:t>e Charleston</w:t>
      </w:r>
      <w:r w:rsidR="00BE60B1" w:rsidRPr="003F0BA5">
        <w:rPr>
          <w:sz w:val="28"/>
          <w:szCs w:val="28"/>
        </w:rPr>
        <w:t xml:space="preserve"> office</w:t>
      </w:r>
      <w:r>
        <w:rPr>
          <w:sz w:val="28"/>
          <w:szCs w:val="28"/>
        </w:rPr>
        <w:t xml:space="preserve"> will be posted</w:t>
      </w:r>
      <w:r w:rsidR="00BE60B1" w:rsidRPr="003F0BA5">
        <w:rPr>
          <w:sz w:val="28"/>
          <w:szCs w:val="28"/>
        </w:rPr>
        <w:t xml:space="preserve">. This </w:t>
      </w:r>
      <w:r w:rsidR="003E0DD6">
        <w:rPr>
          <w:sz w:val="28"/>
          <w:szCs w:val="28"/>
        </w:rPr>
        <w:t>is</w:t>
      </w:r>
      <w:r>
        <w:rPr>
          <w:sz w:val="28"/>
          <w:szCs w:val="28"/>
        </w:rPr>
        <w:t xml:space="preserve"> </w:t>
      </w:r>
      <w:r w:rsidR="00BE60B1" w:rsidRPr="003F0BA5">
        <w:rPr>
          <w:sz w:val="28"/>
          <w:szCs w:val="28"/>
        </w:rPr>
        <w:t xml:space="preserve">part of a restructure plan </w:t>
      </w:r>
      <w:r w:rsidR="003E0DD6">
        <w:rPr>
          <w:sz w:val="28"/>
          <w:szCs w:val="28"/>
        </w:rPr>
        <w:t>approved</w:t>
      </w:r>
      <w:r w:rsidR="00BE60B1" w:rsidRPr="003F0BA5">
        <w:rPr>
          <w:sz w:val="28"/>
          <w:szCs w:val="28"/>
        </w:rPr>
        <w:t xml:space="preserve"> by State Human Resources. </w:t>
      </w:r>
    </w:p>
    <w:p w14:paraId="7766E22B" w14:textId="049CC3DD" w:rsidR="003F0BA5" w:rsidRDefault="003F0BA5" w:rsidP="00F01705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The Commissioner </w:t>
      </w:r>
      <w:r w:rsidR="003E0DD6">
        <w:rPr>
          <w:sz w:val="28"/>
          <w:szCs w:val="28"/>
        </w:rPr>
        <w:t xml:space="preserve">reported that SCCB HR </w:t>
      </w:r>
      <w:r>
        <w:rPr>
          <w:sz w:val="28"/>
          <w:szCs w:val="28"/>
        </w:rPr>
        <w:t>work</w:t>
      </w:r>
      <w:r w:rsidR="00824BA0">
        <w:rPr>
          <w:sz w:val="28"/>
          <w:szCs w:val="28"/>
        </w:rPr>
        <w:t>ed</w:t>
      </w:r>
      <w:r>
        <w:rPr>
          <w:sz w:val="28"/>
          <w:szCs w:val="28"/>
        </w:rPr>
        <w:t xml:space="preserve"> with State HR</w:t>
      </w:r>
      <w:r w:rsidR="00824BA0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r w:rsidR="00824BA0">
        <w:rPr>
          <w:sz w:val="28"/>
          <w:szCs w:val="28"/>
        </w:rPr>
        <w:t xml:space="preserve">develop </w:t>
      </w:r>
      <w:r>
        <w:rPr>
          <w:sz w:val="28"/>
          <w:szCs w:val="28"/>
        </w:rPr>
        <w:t xml:space="preserve">a plan for </w:t>
      </w:r>
      <w:r w:rsidR="00824BA0">
        <w:rPr>
          <w:sz w:val="28"/>
          <w:szCs w:val="28"/>
        </w:rPr>
        <w:t xml:space="preserve">distributing </w:t>
      </w:r>
      <w:r>
        <w:rPr>
          <w:sz w:val="28"/>
          <w:szCs w:val="28"/>
        </w:rPr>
        <w:t>salary adjustments.</w:t>
      </w:r>
    </w:p>
    <w:p w14:paraId="2CFF6D78" w14:textId="0D129D9A" w:rsidR="003F0BA5" w:rsidRDefault="00036CD5" w:rsidP="00F01705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In t</w:t>
      </w:r>
      <w:r w:rsidR="003F0BA5">
        <w:rPr>
          <w:sz w:val="28"/>
          <w:szCs w:val="28"/>
        </w:rPr>
        <w:t>he final</w:t>
      </w:r>
      <w:r>
        <w:rPr>
          <w:sz w:val="28"/>
          <w:szCs w:val="28"/>
        </w:rPr>
        <w:t xml:space="preserve"> state</w:t>
      </w:r>
      <w:r w:rsidR="003F0BA5">
        <w:rPr>
          <w:sz w:val="28"/>
          <w:szCs w:val="28"/>
        </w:rPr>
        <w:t xml:space="preserve"> budget, the agency received $527,000 in recurring funds for salary adjustments and $5.1 million for capital improvements. The $527,000 will allow the agency to</w:t>
      </w:r>
      <w:r>
        <w:rPr>
          <w:sz w:val="28"/>
          <w:szCs w:val="28"/>
        </w:rPr>
        <w:t xml:space="preserve"> align</w:t>
      </w:r>
      <w:r w:rsidR="003F0BA5">
        <w:rPr>
          <w:sz w:val="28"/>
          <w:szCs w:val="28"/>
        </w:rPr>
        <w:t xml:space="preserve"> staff salaries closer to state averages and the $5.1 million will help replace a</w:t>
      </w:r>
      <w:r>
        <w:rPr>
          <w:sz w:val="28"/>
          <w:szCs w:val="28"/>
        </w:rPr>
        <w:t xml:space="preserve">n aging </w:t>
      </w:r>
      <w:r w:rsidR="003F0BA5">
        <w:rPr>
          <w:sz w:val="28"/>
          <w:szCs w:val="28"/>
        </w:rPr>
        <w:t xml:space="preserve">HVAC system. </w:t>
      </w:r>
    </w:p>
    <w:p w14:paraId="22694367" w14:textId="4EF71B79" w:rsidR="003F0BA5" w:rsidRDefault="003F0BA5" w:rsidP="00F01705">
      <w:pPr>
        <w:pStyle w:val="List1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Carrie Montgomery, the new Vocational Evaluator</w:t>
      </w:r>
      <w:r w:rsidR="003B2BD2">
        <w:rPr>
          <w:sz w:val="28"/>
          <w:szCs w:val="28"/>
        </w:rPr>
        <w:t xml:space="preserve">, was </w:t>
      </w:r>
      <w:r w:rsidR="00824BA0">
        <w:rPr>
          <w:sz w:val="28"/>
          <w:szCs w:val="28"/>
        </w:rPr>
        <w:t>welcomed to the agency</w:t>
      </w:r>
      <w:r>
        <w:rPr>
          <w:sz w:val="28"/>
          <w:szCs w:val="28"/>
        </w:rPr>
        <w:t>.</w:t>
      </w:r>
    </w:p>
    <w:p w14:paraId="679072D8" w14:textId="719DC6BD" w:rsidR="003A297D" w:rsidRPr="00EC3FC2" w:rsidRDefault="003A297D" w:rsidP="00340EFD">
      <w:pPr>
        <w:pStyle w:val="List1"/>
        <w:ind w:left="288"/>
        <w:rPr>
          <w:sz w:val="28"/>
          <w:szCs w:val="28"/>
        </w:rPr>
      </w:pPr>
      <w:bookmarkStart w:id="3" w:name="_Hlk76044447"/>
    </w:p>
    <w:p w14:paraId="53C97721" w14:textId="3E26380A" w:rsidR="00682B99" w:rsidRPr="00EC3FC2" w:rsidRDefault="00C8388B" w:rsidP="003A297D">
      <w:pPr>
        <w:pStyle w:val="List1"/>
        <w:rPr>
          <w:sz w:val="28"/>
          <w:szCs w:val="28"/>
        </w:rPr>
      </w:pPr>
      <w:r>
        <w:rPr>
          <w:rStyle w:val="sectionheadChar"/>
          <w:sz w:val="28"/>
          <w:szCs w:val="28"/>
        </w:rPr>
        <w:t>Training Center</w:t>
      </w:r>
      <w:r w:rsidR="008A414C" w:rsidRPr="00EC3FC2">
        <w:rPr>
          <w:rStyle w:val="sectionheadChar"/>
          <w:sz w:val="28"/>
          <w:szCs w:val="28"/>
        </w:rPr>
        <w:t xml:space="preserve"> Update</w:t>
      </w:r>
    </w:p>
    <w:p w14:paraId="34D3CDD6" w14:textId="1815F15B" w:rsidR="00F93A6E" w:rsidRPr="00EC3FC2" w:rsidRDefault="00C8388B" w:rsidP="00682B99">
      <w:pPr>
        <w:pStyle w:val="subheading"/>
        <w:rPr>
          <w:sz w:val="28"/>
          <w:szCs w:val="28"/>
        </w:rPr>
      </w:pPr>
      <w:r>
        <w:rPr>
          <w:sz w:val="28"/>
          <w:szCs w:val="28"/>
        </w:rPr>
        <w:t>Kisa Grate</w:t>
      </w:r>
      <w:r w:rsidR="0073288B" w:rsidRPr="00EC3FC2">
        <w:rPr>
          <w:sz w:val="28"/>
          <w:szCs w:val="28"/>
        </w:rPr>
        <w:t xml:space="preserve"> </w:t>
      </w:r>
      <w:r w:rsidR="00F93A6E" w:rsidRPr="00EC3FC2">
        <w:rPr>
          <w:sz w:val="28"/>
          <w:szCs w:val="28"/>
        </w:rPr>
        <w:t>reported:</w:t>
      </w:r>
    </w:p>
    <w:bookmarkEnd w:id="3"/>
    <w:p w14:paraId="3604786F" w14:textId="22C22504" w:rsidR="00CB0907" w:rsidRDefault="00824BA0" w:rsidP="0073288B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D41174">
        <w:rPr>
          <w:sz w:val="28"/>
          <w:szCs w:val="28"/>
        </w:rPr>
        <w:t>leaning of all dormitory rooms was completed.</w:t>
      </w:r>
    </w:p>
    <w:p w14:paraId="5E75CD4F" w14:textId="752D0C3A" w:rsidR="004B1C3E" w:rsidRPr="00F10D77" w:rsidRDefault="00D41174" w:rsidP="00F10D77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 custodian to assist with the maintenance of the dormitory and office areas began on June 17, 2021.</w:t>
      </w:r>
    </w:p>
    <w:p w14:paraId="75984A82" w14:textId="408603F8" w:rsidR="00D41174" w:rsidRDefault="00F10D77" w:rsidP="0073288B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D41174">
        <w:rPr>
          <w:sz w:val="28"/>
          <w:szCs w:val="28"/>
        </w:rPr>
        <w:t>nstallation of new refrigerators</w:t>
      </w:r>
      <w:r w:rsidR="00036CD5">
        <w:rPr>
          <w:sz w:val="28"/>
          <w:szCs w:val="28"/>
        </w:rPr>
        <w:t>,</w:t>
      </w:r>
      <w:r w:rsidR="00766BAB">
        <w:rPr>
          <w:sz w:val="28"/>
          <w:szCs w:val="28"/>
        </w:rPr>
        <w:t xml:space="preserve"> </w:t>
      </w:r>
      <w:r w:rsidR="00D41174">
        <w:rPr>
          <w:sz w:val="28"/>
          <w:szCs w:val="28"/>
        </w:rPr>
        <w:t>washers</w:t>
      </w:r>
      <w:r w:rsidR="00036CD5">
        <w:rPr>
          <w:sz w:val="28"/>
          <w:szCs w:val="28"/>
        </w:rPr>
        <w:t>,</w:t>
      </w:r>
      <w:r w:rsidR="00D41174">
        <w:rPr>
          <w:sz w:val="28"/>
          <w:szCs w:val="28"/>
        </w:rPr>
        <w:t xml:space="preserve"> and dryers was completed.</w:t>
      </w:r>
    </w:p>
    <w:p w14:paraId="15A27D8C" w14:textId="6763487D" w:rsidR="00D41174" w:rsidRDefault="00D41174" w:rsidP="0073288B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New furniture</w:t>
      </w:r>
      <w:r w:rsidR="00AC1C8D">
        <w:rPr>
          <w:sz w:val="28"/>
          <w:szCs w:val="28"/>
        </w:rPr>
        <w:t xml:space="preserve"> for the dormitory</w:t>
      </w:r>
      <w:r w:rsidR="00766BAB">
        <w:rPr>
          <w:sz w:val="28"/>
          <w:szCs w:val="28"/>
        </w:rPr>
        <w:t xml:space="preserve"> would</w:t>
      </w:r>
      <w:r w:rsidR="00F10D77">
        <w:rPr>
          <w:sz w:val="28"/>
          <w:szCs w:val="28"/>
        </w:rPr>
        <w:t xml:space="preserve"> </w:t>
      </w:r>
      <w:r w:rsidR="00766BAB">
        <w:rPr>
          <w:sz w:val="28"/>
          <w:szCs w:val="28"/>
        </w:rPr>
        <w:t>arriv</w:t>
      </w:r>
      <w:r w:rsidR="00F10D77">
        <w:rPr>
          <w:sz w:val="28"/>
          <w:szCs w:val="28"/>
        </w:rPr>
        <w:t>e</w:t>
      </w:r>
      <w:r w:rsidR="00766BAB">
        <w:rPr>
          <w:sz w:val="28"/>
          <w:szCs w:val="28"/>
        </w:rPr>
        <w:t xml:space="preserve"> in August.</w:t>
      </w:r>
    </w:p>
    <w:p w14:paraId="6F310160" w14:textId="77777777" w:rsidR="004D461C" w:rsidRDefault="004D461C" w:rsidP="004D461C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Ten residential students, 2-day students, and 1 SIP student were being served at the Training Center.</w:t>
      </w:r>
    </w:p>
    <w:p w14:paraId="7D5B6CF4" w14:textId="4A63BC06" w:rsidR="00C8388B" w:rsidRPr="004D461C" w:rsidRDefault="00036CD5" w:rsidP="004D461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D461C">
        <w:rPr>
          <w:sz w:val="28"/>
          <w:szCs w:val="28"/>
        </w:rPr>
        <w:t>C</w:t>
      </w:r>
      <w:r w:rsidR="00C8388B" w:rsidRPr="004D461C">
        <w:rPr>
          <w:sz w:val="28"/>
          <w:szCs w:val="28"/>
        </w:rPr>
        <w:t>onsumers received information on</w:t>
      </w:r>
      <w:r w:rsidRPr="004D461C">
        <w:rPr>
          <w:sz w:val="28"/>
          <w:szCs w:val="28"/>
        </w:rPr>
        <w:t>:</w:t>
      </w:r>
    </w:p>
    <w:p w14:paraId="77EC0BDC" w14:textId="07896D57" w:rsidR="0073288B" w:rsidRDefault="00C8388B" w:rsidP="0073288B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Navigating the dormitory and room locations</w:t>
      </w:r>
      <w:r w:rsidR="00F10D77">
        <w:rPr>
          <w:sz w:val="28"/>
          <w:szCs w:val="28"/>
        </w:rPr>
        <w:t>.</w:t>
      </w:r>
    </w:p>
    <w:p w14:paraId="0DD9CFBC" w14:textId="2D4E8260" w:rsidR="00C8388B" w:rsidRDefault="00C8388B" w:rsidP="0073288B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Traveling on the Columbia campus </w:t>
      </w:r>
      <w:r w:rsidR="00F10D77">
        <w:rPr>
          <w:sz w:val="28"/>
          <w:szCs w:val="28"/>
        </w:rPr>
        <w:t xml:space="preserve">and the </w:t>
      </w:r>
      <w:r>
        <w:rPr>
          <w:sz w:val="28"/>
          <w:szCs w:val="28"/>
        </w:rPr>
        <w:t>location of classrooms in the</w:t>
      </w:r>
      <w:r w:rsidR="00F10D77">
        <w:rPr>
          <w:sz w:val="28"/>
          <w:szCs w:val="28"/>
        </w:rPr>
        <w:t xml:space="preserve"> B</w:t>
      </w:r>
      <w:r>
        <w:rPr>
          <w:sz w:val="28"/>
          <w:szCs w:val="28"/>
        </w:rPr>
        <w:t xml:space="preserve">uilding </w:t>
      </w:r>
      <w:r w:rsidR="00F10D77">
        <w:rPr>
          <w:sz w:val="28"/>
          <w:szCs w:val="28"/>
        </w:rPr>
        <w:t xml:space="preserve">B </w:t>
      </w:r>
      <w:r>
        <w:rPr>
          <w:sz w:val="28"/>
          <w:szCs w:val="28"/>
        </w:rPr>
        <w:t xml:space="preserve">and other training areas in </w:t>
      </w:r>
      <w:r w:rsidR="00F10D77">
        <w:rPr>
          <w:sz w:val="28"/>
          <w:szCs w:val="28"/>
        </w:rPr>
        <w:t>Building</w:t>
      </w:r>
      <w:r>
        <w:rPr>
          <w:sz w:val="28"/>
          <w:szCs w:val="28"/>
        </w:rPr>
        <w:t xml:space="preserve"> A</w:t>
      </w:r>
      <w:r w:rsidR="00F10D77">
        <w:rPr>
          <w:sz w:val="28"/>
          <w:szCs w:val="28"/>
        </w:rPr>
        <w:t>.</w:t>
      </w:r>
    </w:p>
    <w:p w14:paraId="681925A8" w14:textId="77777777" w:rsidR="004D461C" w:rsidRDefault="00F10D77" w:rsidP="004D461C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C8388B">
        <w:rPr>
          <w:sz w:val="28"/>
          <w:szCs w:val="28"/>
        </w:rPr>
        <w:t>he instructors</w:t>
      </w:r>
      <w:r>
        <w:rPr>
          <w:sz w:val="28"/>
          <w:szCs w:val="28"/>
        </w:rPr>
        <w:t xml:space="preserve"> and </w:t>
      </w:r>
      <w:r w:rsidR="00C8388B" w:rsidRPr="00F10D77">
        <w:rPr>
          <w:sz w:val="28"/>
          <w:szCs w:val="28"/>
        </w:rPr>
        <w:t>the Training Center nurse</w:t>
      </w:r>
      <w:r>
        <w:rPr>
          <w:sz w:val="28"/>
          <w:szCs w:val="28"/>
        </w:rPr>
        <w:t>.</w:t>
      </w:r>
    </w:p>
    <w:p w14:paraId="3D8AB6C9" w14:textId="27C683DC" w:rsidR="0073288B" w:rsidRPr="004D461C" w:rsidRDefault="00473F94" w:rsidP="004D461C">
      <w:pPr>
        <w:pStyle w:val="List1"/>
        <w:numPr>
          <w:ilvl w:val="0"/>
          <w:numId w:val="11"/>
        </w:numPr>
        <w:rPr>
          <w:sz w:val="28"/>
          <w:szCs w:val="28"/>
        </w:rPr>
      </w:pPr>
      <w:r w:rsidRPr="004D461C">
        <w:rPr>
          <w:sz w:val="28"/>
          <w:szCs w:val="28"/>
        </w:rPr>
        <w:t>T</w:t>
      </w:r>
      <w:r w:rsidR="007537A7" w:rsidRPr="004D461C">
        <w:rPr>
          <w:sz w:val="28"/>
          <w:szCs w:val="28"/>
        </w:rPr>
        <w:t>he revised Consumer Handbook w</w:t>
      </w:r>
      <w:r w:rsidR="00AC1C8D" w:rsidRPr="004D461C">
        <w:rPr>
          <w:sz w:val="28"/>
          <w:szCs w:val="28"/>
        </w:rPr>
        <w:t>as</w:t>
      </w:r>
      <w:r w:rsidRPr="004D461C">
        <w:rPr>
          <w:sz w:val="28"/>
          <w:szCs w:val="28"/>
        </w:rPr>
        <w:t xml:space="preserve"> reviewed with an </w:t>
      </w:r>
      <w:r w:rsidR="007537A7" w:rsidRPr="004D461C">
        <w:rPr>
          <w:sz w:val="28"/>
          <w:szCs w:val="28"/>
        </w:rPr>
        <w:t>assigned staff member.</w:t>
      </w:r>
    </w:p>
    <w:p w14:paraId="59587919" w14:textId="11811A45" w:rsidR="009F3097" w:rsidRPr="00EC3FC2" w:rsidRDefault="005B2FAE" w:rsidP="009F3097">
      <w:pPr>
        <w:pStyle w:val="subheading"/>
        <w:rPr>
          <w:sz w:val="28"/>
          <w:szCs w:val="28"/>
        </w:rPr>
      </w:pPr>
      <w:r>
        <w:rPr>
          <w:rStyle w:val="sectionheadChar"/>
          <w:sz w:val="28"/>
          <w:szCs w:val="28"/>
        </w:rPr>
        <w:lastRenderedPageBreak/>
        <w:t xml:space="preserve">Program </w:t>
      </w:r>
      <w:r w:rsidR="009F3097" w:rsidRPr="00EC3FC2">
        <w:rPr>
          <w:rStyle w:val="sectionheadChar"/>
          <w:sz w:val="28"/>
          <w:szCs w:val="28"/>
        </w:rPr>
        <w:t>Update</w:t>
      </w:r>
    </w:p>
    <w:p w14:paraId="07A5CBFE" w14:textId="14DA63FA" w:rsidR="005B2FAE" w:rsidRPr="00EC3FC2" w:rsidRDefault="005B2FAE" w:rsidP="009F3097">
      <w:pPr>
        <w:pStyle w:val="subheading"/>
        <w:rPr>
          <w:sz w:val="28"/>
          <w:szCs w:val="28"/>
        </w:rPr>
      </w:pPr>
      <w:r>
        <w:rPr>
          <w:sz w:val="28"/>
          <w:szCs w:val="28"/>
        </w:rPr>
        <w:t>Rhonda Thompson</w:t>
      </w:r>
      <w:r w:rsidR="009F3097" w:rsidRPr="00EC3FC2">
        <w:rPr>
          <w:sz w:val="28"/>
          <w:szCs w:val="28"/>
        </w:rPr>
        <w:t xml:space="preserve"> reported:</w:t>
      </w:r>
    </w:p>
    <w:p w14:paraId="2252BCB0" w14:textId="2B590698" w:rsidR="00D431B2" w:rsidRPr="00EC3FC2" w:rsidRDefault="00487F11" w:rsidP="005B2FAE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C60C10">
        <w:rPr>
          <w:sz w:val="28"/>
          <w:szCs w:val="28"/>
        </w:rPr>
        <w:t xml:space="preserve">hildren’s </w:t>
      </w:r>
      <w:r w:rsidR="004D461C">
        <w:rPr>
          <w:sz w:val="28"/>
          <w:szCs w:val="28"/>
        </w:rPr>
        <w:t>c</w:t>
      </w:r>
      <w:r w:rsidR="005B2FAE">
        <w:rPr>
          <w:sz w:val="28"/>
          <w:szCs w:val="28"/>
        </w:rPr>
        <w:t xml:space="preserve">amps </w:t>
      </w:r>
      <w:r w:rsidR="00C60C10">
        <w:rPr>
          <w:sz w:val="28"/>
          <w:szCs w:val="28"/>
        </w:rPr>
        <w:t>held</w:t>
      </w:r>
      <w:r w:rsidR="005B2FAE">
        <w:rPr>
          <w:sz w:val="28"/>
          <w:szCs w:val="28"/>
        </w:rPr>
        <w:t xml:space="preserve"> included</w:t>
      </w:r>
      <w:r w:rsidR="008E1FBF">
        <w:rPr>
          <w:sz w:val="28"/>
          <w:szCs w:val="28"/>
        </w:rPr>
        <w:t xml:space="preserve"> Camp Leo in Hilton Head and </w:t>
      </w:r>
      <w:r>
        <w:rPr>
          <w:sz w:val="28"/>
          <w:szCs w:val="28"/>
        </w:rPr>
        <w:t>the</w:t>
      </w:r>
      <w:r w:rsidR="008E1FBF">
        <w:rPr>
          <w:sz w:val="28"/>
          <w:szCs w:val="28"/>
        </w:rPr>
        <w:t xml:space="preserve"> Children’s Camp at Rocky Bottom</w:t>
      </w:r>
      <w:r w:rsidR="004D461C">
        <w:rPr>
          <w:sz w:val="28"/>
          <w:szCs w:val="28"/>
        </w:rPr>
        <w:t>,</w:t>
      </w:r>
      <w:r w:rsidR="008E1FBF">
        <w:rPr>
          <w:sz w:val="28"/>
          <w:szCs w:val="28"/>
        </w:rPr>
        <w:t xml:space="preserve"> hosted by Successful Transitions. The camp at Rocky Bottom offered:</w:t>
      </w:r>
    </w:p>
    <w:p w14:paraId="40F57FA7" w14:textId="14EE59B5" w:rsidR="000D124A" w:rsidRDefault="008E1FBF" w:rsidP="008E1FBF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Technology demonstrations</w:t>
      </w:r>
    </w:p>
    <w:p w14:paraId="342A2D5F" w14:textId="068AF68A" w:rsidR="008E1FBF" w:rsidRDefault="008E1FBF" w:rsidP="008E1FBF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Bowling</w:t>
      </w:r>
    </w:p>
    <w:p w14:paraId="1C20AF47" w14:textId="1EA0E26D" w:rsidR="008E1FBF" w:rsidRDefault="008E1FBF" w:rsidP="008E1FBF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Swimming</w:t>
      </w:r>
    </w:p>
    <w:p w14:paraId="54DE8E1D" w14:textId="4C3D350B" w:rsidR="008E1FBF" w:rsidRDefault="008E1FBF" w:rsidP="0004112A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Games</w:t>
      </w:r>
      <w:r w:rsidR="0004112A">
        <w:rPr>
          <w:sz w:val="28"/>
          <w:szCs w:val="28"/>
        </w:rPr>
        <w:t xml:space="preserve"> </w:t>
      </w:r>
    </w:p>
    <w:p w14:paraId="6328CD59" w14:textId="27342D1F" w:rsidR="0004112A" w:rsidRPr="0004112A" w:rsidRDefault="0004112A" w:rsidP="004D461C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Canoeing at Table Rock hosted by Canoeing for Kids out of Lexington, SC.</w:t>
      </w:r>
    </w:p>
    <w:p w14:paraId="3C558D64" w14:textId="23FFDAE1" w:rsidR="008E1FBF" w:rsidRDefault="00470D37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Positive feedback was received from parents and students</w:t>
      </w:r>
      <w:r w:rsidR="00F75EBC">
        <w:rPr>
          <w:sz w:val="28"/>
          <w:szCs w:val="28"/>
        </w:rPr>
        <w:t xml:space="preserve"> about both camps</w:t>
      </w:r>
      <w:r>
        <w:rPr>
          <w:sz w:val="28"/>
          <w:szCs w:val="28"/>
        </w:rPr>
        <w:t>.</w:t>
      </w:r>
    </w:p>
    <w:p w14:paraId="69D9118A" w14:textId="780748FE" w:rsidR="00C60C10" w:rsidRDefault="00C60C10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Children’s Services staff continue</w:t>
      </w:r>
      <w:r w:rsidR="0004112A">
        <w:rPr>
          <w:sz w:val="28"/>
          <w:szCs w:val="28"/>
        </w:rPr>
        <w:t>d</w:t>
      </w:r>
      <w:r>
        <w:rPr>
          <w:sz w:val="28"/>
          <w:szCs w:val="28"/>
        </w:rPr>
        <w:t xml:space="preserve"> to meet with service partner</w:t>
      </w:r>
      <w:r w:rsidR="0004112A">
        <w:rPr>
          <w:sz w:val="28"/>
          <w:szCs w:val="28"/>
        </w:rPr>
        <w:t>s</w:t>
      </w:r>
      <w:r>
        <w:rPr>
          <w:sz w:val="28"/>
          <w:szCs w:val="28"/>
        </w:rPr>
        <w:t xml:space="preserve"> to reach new referrals.</w:t>
      </w:r>
    </w:p>
    <w:p w14:paraId="37C1D71A" w14:textId="45E669C9" w:rsidR="00C60C10" w:rsidRDefault="00C60C10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Summer edition of the Children’s Services Newsletter included information regarding Summer activities, resources, stories, and </w:t>
      </w:r>
      <w:r w:rsidR="0004112A">
        <w:rPr>
          <w:sz w:val="28"/>
          <w:szCs w:val="28"/>
        </w:rPr>
        <w:t xml:space="preserve">other </w:t>
      </w:r>
      <w:r>
        <w:rPr>
          <w:sz w:val="28"/>
          <w:szCs w:val="28"/>
        </w:rPr>
        <w:t>activities.</w:t>
      </w:r>
    </w:p>
    <w:p w14:paraId="7CF99B94" w14:textId="192DEB54" w:rsidR="00C60C10" w:rsidRDefault="00C60C10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Monthly workshops were held to encourage critical thinking and interaction with others.</w:t>
      </w:r>
    </w:p>
    <w:p w14:paraId="11A9C10C" w14:textId="26E850B2" w:rsidR="00C60C10" w:rsidRDefault="00C60C10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Prevention of Blindness program sponsored </w:t>
      </w:r>
      <w:r w:rsidR="0004112A">
        <w:rPr>
          <w:sz w:val="28"/>
          <w:szCs w:val="28"/>
        </w:rPr>
        <w:t>more than</w:t>
      </w:r>
      <w:r>
        <w:rPr>
          <w:sz w:val="28"/>
          <w:szCs w:val="28"/>
        </w:rPr>
        <w:t xml:space="preserve"> 130 services </w:t>
      </w:r>
      <w:r w:rsidR="00F75EBC">
        <w:rPr>
          <w:sz w:val="28"/>
          <w:szCs w:val="28"/>
        </w:rPr>
        <w:t>for</w:t>
      </w:r>
      <w:r>
        <w:rPr>
          <w:sz w:val="28"/>
          <w:szCs w:val="28"/>
        </w:rPr>
        <w:t xml:space="preserve"> consumers. While the pandemic slowed services</w:t>
      </w:r>
      <w:r w:rsidR="00A27474">
        <w:rPr>
          <w:sz w:val="28"/>
          <w:szCs w:val="28"/>
        </w:rPr>
        <w:t xml:space="preserve">, there </w:t>
      </w:r>
      <w:r w:rsidR="0004112A">
        <w:rPr>
          <w:sz w:val="28"/>
          <w:szCs w:val="28"/>
        </w:rPr>
        <w:t>was</w:t>
      </w:r>
      <w:r w:rsidR="00A27474">
        <w:rPr>
          <w:sz w:val="28"/>
          <w:szCs w:val="28"/>
        </w:rPr>
        <w:t xml:space="preserve"> an increase in cases.</w:t>
      </w:r>
    </w:p>
    <w:p w14:paraId="470E5C08" w14:textId="2F023C64" w:rsidR="00A27474" w:rsidRDefault="00A27474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The Low Vision clinic in Columbia </w:t>
      </w:r>
      <w:r w:rsidR="0004112A">
        <w:rPr>
          <w:sz w:val="28"/>
          <w:szCs w:val="28"/>
        </w:rPr>
        <w:t xml:space="preserve">was </w:t>
      </w:r>
      <w:r>
        <w:rPr>
          <w:sz w:val="28"/>
          <w:szCs w:val="28"/>
        </w:rPr>
        <w:t xml:space="preserve">offering two clinics per month, serving eight consumers per clinic. </w:t>
      </w:r>
      <w:r w:rsidR="00F75EBC">
        <w:rPr>
          <w:sz w:val="28"/>
          <w:szCs w:val="28"/>
        </w:rPr>
        <w:t xml:space="preserve">It was planned </w:t>
      </w:r>
      <w:r>
        <w:rPr>
          <w:sz w:val="28"/>
          <w:szCs w:val="28"/>
        </w:rPr>
        <w:t xml:space="preserve">to re-open the Greenville and Charleston clinics in </w:t>
      </w:r>
      <w:r w:rsidR="0004112A">
        <w:rPr>
          <w:sz w:val="28"/>
          <w:szCs w:val="28"/>
        </w:rPr>
        <w:t xml:space="preserve">upcoming </w:t>
      </w:r>
      <w:r>
        <w:rPr>
          <w:sz w:val="28"/>
          <w:szCs w:val="28"/>
        </w:rPr>
        <w:t>weeks.</w:t>
      </w:r>
    </w:p>
    <w:p w14:paraId="6C8CEC05" w14:textId="33C8796B" w:rsidR="00A27474" w:rsidRDefault="00A27474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To ensure the agency bridges possible gaps in consumer services, a webinar with the Department on Aging w</w:t>
      </w:r>
      <w:r w:rsidR="0004112A">
        <w:rPr>
          <w:sz w:val="28"/>
          <w:szCs w:val="28"/>
        </w:rPr>
        <w:t>ould</w:t>
      </w:r>
      <w:r>
        <w:rPr>
          <w:sz w:val="28"/>
          <w:szCs w:val="28"/>
        </w:rPr>
        <w:t xml:space="preserve"> be held.</w:t>
      </w:r>
    </w:p>
    <w:p w14:paraId="5FE62489" w14:textId="67F8A930" w:rsidR="00584757" w:rsidRDefault="00584757" w:rsidP="008E1FBF">
      <w:pPr>
        <w:pStyle w:val="List1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Plans </w:t>
      </w:r>
      <w:r w:rsidR="0004112A">
        <w:rPr>
          <w:sz w:val="28"/>
          <w:szCs w:val="28"/>
        </w:rPr>
        <w:t xml:space="preserve">were </w:t>
      </w:r>
      <w:r>
        <w:rPr>
          <w:sz w:val="28"/>
          <w:szCs w:val="28"/>
        </w:rPr>
        <w:t>being developed to continue the twice</w:t>
      </w:r>
      <w:r w:rsidR="00F75EBC">
        <w:rPr>
          <w:sz w:val="28"/>
          <w:szCs w:val="28"/>
        </w:rPr>
        <w:t>-</w:t>
      </w:r>
      <w:r>
        <w:rPr>
          <w:sz w:val="28"/>
          <w:szCs w:val="28"/>
        </w:rPr>
        <w:t>annual</w:t>
      </w:r>
      <w:r w:rsidR="0004112A">
        <w:rPr>
          <w:sz w:val="28"/>
          <w:szCs w:val="28"/>
        </w:rPr>
        <w:t xml:space="preserve"> </w:t>
      </w:r>
      <w:r>
        <w:rPr>
          <w:sz w:val="28"/>
          <w:szCs w:val="28"/>
        </w:rPr>
        <w:t>Senior Camp for the Older Blind consumers.</w:t>
      </w:r>
    </w:p>
    <w:p w14:paraId="4CC38A63" w14:textId="3A4908C6" w:rsidR="00584757" w:rsidRDefault="00584757" w:rsidP="00584757">
      <w:pPr>
        <w:pStyle w:val="List1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Approximately fifteen older blind consumers participated </w:t>
      </w:r>
      <w:r w:rsidR="0004112A">
        <w:rPr>
          <w:sz w:val="28"/>
          <w:szCs w:val="28"/>
        </w:rPr>
        <w:t xml:space="preserve">virtually </w:t>
      </w:r>
      <w:r>
        <w:rPr>
          <w:sz w:val="28"/>
          <w:szCs w:val="28"/>
        </w:rPr>
        <w:t xml:space="preserve">in the Spring 2021 Senior Camp. </w:t>
      </w:r>
    </w:p>
    <w:p w14:paraId="7EAEEB63" w14:textId="4822C03C" w:rsidR="002D624A" w:rsidRPr="00584757" w:rsidRDefault="00584757" w:rsidP="006049A3">
      <w:pPr>
        <w:pStyle w:val="List1"/>
        <w:numPr>
          <w:ilvl w:val="1"/>
          <w:numId w:val="11"/>
        </w:numPr>
        <w:rPr>
          <w:rStyle w:val="sectionheadChar"/>
          <w:b w:val="0"/>
          <w:bCs w:val="0"/>
          <w:sz w:val="28"/>
          <w:szCs w:val="28"/>
        </w:rPr>
      </w:pPr>
      <w:r>
        <w:rPr>
          <w:sz w:val="28"/>
          <w:szCs w:val="28"/>
        </w:rPr>
        <w:t>Twenty-five consumers will have the opportunity to attend the Fall Senior Camp in-person in November 2021. There may be a virtual segment provided.</w:t>
      </w:r>
    </w:p>
    <w:p w14:paraId="0B65B212" w14:textId="6B8191F0" w:rsidR="00533228" w:rsidRPr="00EC3FC2" w:rsidRDefault="00C53ACC" w:rsidP="00CC0354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lastRenderedPageBreak/>
        <w:t>Old Business</w:t>
      </w:r>
    </w:p>
    <w:p w14:paraId="64C8970D" w14:textId="0DC38F68" w:rsidR="00CC0354" w:rsidRPr="00EC3FC2" w:rsidRDefault="00CC0354" w:rsidP="00CC0354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b w:val="0"/>
          <w:bCs w:val="0"/>
          <w:sz w:val="28"/>
          <w:szCs w:val="28"/>
        </w:rPr>
        <w:t>None</w:t>
      </w:r>
    </w:p>
    <w:p w14:paraId="12FFA630" w14:textId="09B8A5FA" w:rsidR="00CC0354" w:rsidRPr="00EC3FC2" w:rsidRDefault="00533228" w:rsidP="00533228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New Business</w:t>
      </w:r>
    </w:p>
    <w:p w14:paraId="0BC41B4D" w14:textId="51ED0B9D" w:rsidR="00CC0354" w:rsidRPr="00EC3FC2" w:rsidRDefault="00CC0354" w:rsidP="00533228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b w:val="0"/>
          <w:bCs w:val="0"/>
          <w:sz w:val="28"/>
          <w:szCs w:val="28"/>
        </w:rPr>
        <w:t>None</w:t>
      </w:r>
    </w:p>
    <w:p w14:paraId="5CE12B70" w14:textId="73A37AEF" w:rsidR="001F01FE" w:rsidRDefault="001F01FE" w:rsidP="001F01FE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Public Comment</w:t>
      </w:r>
    </w:p>
    <w:p w14:paraId="61B008F3" w14:textId="3045DDA3" w:rsidR="00D72F0B" w:rsidRPr="00D72F0B" w:rsidRDefault="00D72F0B" w:rsidP="001F01FE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None</w:t>
      </w:r>
    </w:p>
    <w:p w14:paraId="2D1904C6" w14:textId="1D8B7491" w:rsidR="00C744FA" w:rsidRPr="00EC3FC2" w:rsidRDefault="00C744FA" w:rsidP="00C744FA">
      <w:pPr>
        <w:pStyle w:val="sectionhead"/>
        <w:rPr>
          <w:sz w:val="28"/>
          <w:szCs w:val="28"/>
        </w:rPr>
      </w:pPr>
      <w:bookmarkStart w:id="4" w:name="_Hlk73542902"/>
      <w:r w:rsidRPr="00EC3FC2">
        <w:rPr>
          <w:sz w:val="28"/>
          <w:szCs w:val="28"/>
        </w:rPr>
        <w:t>Executive Session</w:t>
      </w:r>
    </w:p>
    <w:p w14:paraId="07009843" w14:textId="2A48D3D9" w:rsidR="00C744FA" w:rsidRDefault="00C744FA" w:rsidP="00C744FA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b w:val="0"/>
          <w:bCs w:val="0"/>
          <w:sz w:val="28"/>
          <w:szCs w:val="28"/>
        </w:rPr>
        <w:t xml:space="preserve">Chairperson Johnson called for a motion to go into Executive Session to discuss a personnel matter. A motion was made by </w:t>
      </w:r>
      <w:r w:rsidR="00D72F0B">
        <w:rPr>
          <w:b w:val="0"/>
          <w:bCs w:val="0"/>
          <w:sz w:val="28"/>
          <w:szCs w:val="28"/>
        </w:rPr>
        <w:t>Cathy Olker</w:t>
      </w:r>
      <w:r w:rsidRPr="00EC3FC2">
        <w:rPr>
          <w:b w:val="0"/>
          <w:bCs w:val="0"/>
          <w:sz w:val="28"/>
          <w:szCs w:val="28"/>
        </w:rPr>
        <w:t xml:space="preserve"> and seconded by </w:t>
      </w:r>
      <w:r w:rsidR="00D72F0B">
        <w:rPr>
          <w:b w:val="0"/>
          <w:bCs w:val="0"/>
          <w:sz w:val="28"/>
          <w:szCs w:val="28"/>
        </w:rPr>
        <w:t>Mary Sonksen</w:t>
      </w:r>
      <w:r w:rsidRPr="00EC3FC2">
        <w:rPr>
          <w:b w:val="0"/>
          <w:bCs w:val="0"/>
          <w:sz w:val="28"/>
          <w:szCs w:val="28"/>
        </w:rPr>
        <w:t>.</w:t>
      </w:r>
    </w:p>
    <w:p w14:paraId="1C4791A6" w14:textId="1EF21F70" w:rsidR="00C744FA" w:rsidRDefault="00C744FA" w:rsidP="00C744FA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b w:val="0"/>
          <w:bCs w:val="0"/>
          <w:sz w:val="28"/>
          <w:szCs w:val="28"/>
        </w:rPr>
        <w:t xml:space="preserve">Chairperson Johnson </w:t>
      </w:r>
      <w:r w:rsidR="00F75EBC">
        <w:rPr>
          <w:b w:val="0"/>
          <w:bCs w:val="0"/>
          <w:sz w:val="28"/>
          <w:szCs w:val="28"/>
        </w:rPr>
        <w:t>stated</w:t>
      </w:r>
      <w:r w:rsidRPr="00EC3FC2">
        <w:rPr>
          <w:b w:val="0"/>
          <w:bCs w:val="0"/>
          <w:sz w:val="28"/>
          <w:szCs w:val="28"/>
        </w:rPr>
        <w:t xml:space="preserve"> that </w:t>
      </w:r>
      <w:r w:rsidR="007026D7">
        <w:rPr>
          <w:b w:val="0"/>
          <w:bCs w:val="0"/>
          <w:sz w:val="28"/>
          <w:szCs w:val="28"/>
        </w:rPr>
        <w:t xml:space="preserve">the members were out of Executive Session and </w:t>
      </w:r>
      <w:r w:rsidRPr="00EC3FC2">
        <w:rPr>
          <w:b w:val="0"/>
          <w:bCs w:val="0"/>
          <w:sz w:val="28"/>
          <w:szCs w:val="28"/>
        </w:rPr>
        <w:t xml:space="preserve">no </w:t>
      </w:r>
      <w:r w:rsidR="00D72F0B">
        <w:rPr>
          <w:b w:val="0"/>
          <w:bCs w:val="0"/>
          <w:sz w:val="28"/>
          <w:szCs w:val="28"/>
        </w:rPr>
        <w:t>vote</w:t>
      </w:r>
      <w:r w:rsidRPr="00EC3FC2">
        <w:rPr>
          <w:b w:val="0"/>
          <w:bCs w:val="0"/>
          <w:sz w:val="28"/>
          <w:szCs w:val="28"/>
        </w:rPr>
        <w:t xml:space="preserve"> was taken during Executive Session.</w:t>
      </w:r>
    </w:p>
    <w:p w14:paraId="40BD5218" w14:textId="202424DE" w:rsidR="00D72F0B" w:rsidRDefault="00D72F0B" w:rsidP="00C744FA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 motion </w:t>
      </w:r>
      <w:r w:rsidR="003E7B1B">
        <w:rPr>
          <w:b w:val="0"/>
          <w:bCs w:val="0"/>
          <w:sz w:val="28"/>
          <w:szCs w:val="28"/>
        </w:rPr>
        <w:t>to approve the restructuring of the agency Organization Chart</w:t>
      </w:r>
      <w:r w:rsidR="00766BAB">
        <w:rPr>
          <w:b w:val="0"/>
          <w:bCs w:val="0"/>
          <w:sz w:val="28"/>
          <w:szCs w:val="28"/>
        </w:rPr>
        <w:t xml:space="preserve"> changes</w:t>
      </w:r>
      <w:r w:rsidR="003E7B1B">
        <w:rPr>
          <w:b w:val="0"/>
          <w:bCs w:val="0"/>
          <w:sz w:val="28"/>
          <w:szCs w:val="28"/>
        </w:rPr>
        <w:t xml:space="preserve"> as </w:t>
      </w:r>
      <w:r w:rsidR="002C68B6">
        <w:rPr>
          <w:b w:val="0"/>
          <w:bCs w:val="0"/>
          <w:sz w:val="28"/>
          <w:szCs w:val="28"/>
        </w:rPr>
        <w:t>approved</w:t>
      </w:r>
      <w:r w:rsidR="003E7B1B">
        <w:rPr>
          <w:b w:val="0"/>
          <w:bCs w:val="0"/>
          <w:sz w:val="28"/>
          <w:szCs w:val="28"/>
        </w:rPr>
        <w:t xml:space="preserve"> by the State Office of Human Resources was made by Susan John and seconded by Mary Sonksen. No discussion. The motion passed</w:t>
      </w:r>
      <w:r w:rsidR="00945A83">
        <w:rPr>
          <w:b w:val="0"/>
          <w:bCs w:val="0"/>
          <w:sz w:val="28"/>
          <w:szCs w:val="28"/>
        </w:rPr>
        <w:t xml:space="preserve"> </w:t>
      </w:r>
      <w:r w:rsidR="00945A83" w:rsidRPr="00945A83">
        <w:rPr>
          <w:b w:val="0"/>
          <w:bCs w:val="0"/>
          <w:sz w:val="28"/>
          <w:szCs w:val="28"/>
        </w:rPr>
        <w:t>unanimously</w:t>
      </w:r>
      <w:r w:rsidR="003E7B1B">
        <w:rPr>
          <w:b w:val="0"/>
          <w:bCs w:val="0"/>
          <w:sz w:val="28"/>
          <w:szCs w:val="28"/>
        </w:rPr>
        <w:t xml:space="preserve">. </w:t>
      </w:r>
    </w:p>
    <w:p w14:paraId="20D902FD" w14:textId="25A71C16" w:rsidR="00D72F0B" w:rsidRDefault="003E7B1B" w:rsidP="00C744FA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A motion to approve the </w:t>
      </w:r>
      <w:r w:rsidR="00CC636A">
        <w:rPr>
          <w:b w:val="0"/>
          <w:bCs w:val="0"/>
          <w:sz w:val="28"/>
          <w:szCs w:val="28"/>
        </w:rPr>
        <w:t xml:space="preserve">salary adjustments </w:t>
      </w:r>
      <w:r>
        <w:rPr>
          <w:b w:val="0"/>
          <w:bCs w:val="0"/>
          <w:sz w:val="28"/>
          <w:szCs w:val="28"/>
        </w:rPr>
        <w:t>recommendation by the State Office of Human Resources was made by Cathy Olker and seconded by Mary Sonksen</w:t>
      </w:r>
      <w:r w:rsidR="002C68B6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 xml:space="preserve"> No discussion. The motion passed</w:t>
      </w:r>
      <w:r w:rsidR="00945A83">
        <w:rPr>
          <w:b w:val="0"/>
          <w:bCs w:val="0"/>
          <w:sz w:val="28"/>
          <w:szCs w:val="28"/>
        </w:rPr>
        <w:t xml:space="preserve"> </w:t>
      </w:r>
      <w:r w:rsidR="00945A83" w:rsidRPr="00945A83">
        <w:rPr>
          <w:b w:val="0"/>
          <w:bCs w:val="0"/>
          <w:sz w:val="28"/>
          <w:szCs w:val="28"/>
        </w:rPr>
        <w:t>unanimously</w:t>
      </w:r>
      <w:r>
        <w:rPr>
          <w:b w:val="0"/>
          <w:bCs w:val="0"/>
          <w:sz w:val="28"/>
          <w:szCs w:val="28"/>
        </w:rPr>
        <w:t>.</w:t>
      </w:r>
    </w:p>
    <w:p w14:paraId="4DC5B40C" w14:textId="2DC7C527" w:rsidR="00766BAB" w:rsidRPr="00EC3FC2" w:rsidRDefault="00766BAB" w:rsidP="00C744FA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During the Executive Session</w:t>
      </w:r>
      <w:r w:rsidR="00CC636A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the Board discussed Commissioner Darline Graham’s </w:t>
      </w:r>
      <w:r w:rsidR="007026D7">
        <w:rPr>
          <w:b w:val="0"/>
          <w:bCs w:val="0"/>
          <w:sz w:val="28"/>
          <w:szCs w:val="28"/>
        </w:rPr>
        <w:t>P</w:t>
      </w:r>
      <w:r>
        <w:rPr>
          <w:b w:val="0"/>
          <w:bCs w:val="0"/>
          <w:sz w:val="28"/>
          <w:szCs w:val="28"/>
        </w:rPr>
        <w:t xml:space="preserve">erformance </w:t>
      </w:r>
      <w:r w:rsidR="007026D7">
        <w:rPr>
          <w:b w:val="0"/>
          <w:bCs w:val="0"/>
          <w:sz w:val="28"/>
          <w:szCs w:val="28"/>
        </w:rPr>
        <w:t>Evaluation</w:t>
      </w:r>
      <w:r>
        <w:rPr>
          <w:b w:val="0"/>
          <w:bCs w:val="0"/>
          <w:sz w:val="28"/>
          <w:szCs w:val="28"/>
        </w:rPr>
        <w:t xml:space="preserve"> for the past year. Chairperson Johnson stated that the Commissioner has done a superlative job and the Board very much appreciated her.</w:t>
      </w:r>
    </w:p>
    <w:p w14:paraId="197A06A0" w14:textId="4D97FDF1" w:rsidR="003A410B" w:rsidRPr="00EC3FC2" w:rsidRDefault="003A410B" w:rsidP="003A410B">
      <w:pPr>
        <w:pStyle w:val="sectionhead"/>
        <w:rPr>
          <w:sz w:val="28"/>
          <w:szCs w:val="28"/>
        </w:rPr>
      </w:pPr>
      <w:bookmarkStart w:id="5" w:name="_Hlk68604671"/>
      <w:bookmarkEnd w:id="4"/>
      <w:r w:rsidRPr="00EC3FC2">
        <w:rPr>
          <w:sz w:val="28"/>
          <w:szCs w:val="28"/>
        </w:rPr>
        <w:t>Adjournment</w:t>
      </w:r>
    </w:p>
    <w:p w14:paraId="56D374E9" w14:textId="39AFDE9A" w:rsidR="003A410B" w:rsidRPr="00EC3FC2" w:rsidRDefault="003A410B" w:rsidP="003A410B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 xml:space="preserve">There being no further business, </w:t>
      </w:r>
      <w:r w:rsidR="00C22FA8" w:rsidRPr="00EC3FC2">
        <w:rPr>
          <w:sz w:val="28"/>
          <w:szCs w:val="28"/>
        </w:rPr>
        <w:t>Chairperson Johnson c</w:t>
      </w:r>
      <w:r w:rsidRPr="00EC3FC2">
        <w:rPr>
          <w:sz w:val="28"/>
          <w:szCs w:val="28"/>
        </w:rPr>
        <w:t>a</w:t>
      </w:r>
      <w:r w:rsidR="00C22FA8" w:rsidRPr="00EC3FC2">
        <w:rPr>
          <w:sz w:val="28"/>
          <w:szCs w:val="28"/>
        </w:rPr>
        <w:t>lled for a</w:t>
      </w:r>
      <w:r w:rsidRPr="00EC3FC2">
        <w:rPr>
          <w:sz w:val="28"/>
          <w:szCs w:val="28"/>
        </w:rPr>
        <w:t xml:space="preserve"> motion to adjourn</w:t>
      </w:r>
      <w:r w:rsidR="00D719BB" w:rsidRPr="00EC3FC2">
        <w:rPr>
          <w:sz w:val="28"/>
          <w:szCs w:val="28"/>
        </w:rPr>
        <w:t xml:space="preserve"> at </w:t>
      </w:r>
      <w:r w:rsidR="00766BAB">
        <w:rPr>
          <w:sz w:val="28"/>
          <w:szCs w:val="28"/>
        </w:rPr>
        <w:t>2:24</w:t>
      </w:r>
      <w:r w:rsidR="00D719BB" w:rsidRPr="00EC3FC2">
        <w:rPr>
          <w:sz w:val="28"/>
          <w:szCs w:val="28"/>
        </w:rPr>
        <w:t xml:space="preserve"> pm</w:t>
      </w:r>
      <w:r w:rsidR="00C22FA8" w:rsidRPr="00EC3FC2">
        <w:rPr>
          <w:sz w:val="28"/>
          <w:szCs w:val="28"/>
        </w:rPr>
        <w:t xml:space="preserve">. A motion was made by </w:t>
      </w:r>
      <w:r w:rsidR="003E7B1B">
        <w:rPr>
          <w:sz w:val="28"/>
          <w:szCs w:val="28"/>
        </w:rPr>
        <w:t>Mary Sonksen</w:t>
      </w:r>
      <w:r w:rsidR="00C22FA8" w:rsidRPr="00EC3FC2">
        <w:rPr>
          <w:sz w:val="28"/>
          <w:szCs w:val="28"/>
        </w:rPr>
        <w:t xml:space="preserve"> and seconded by</w:t>
      </w:r>
      <w:r w:rsidRPr="00EC3FC2">
        <w:rPr>
          <w:sz w:val="28"/>
          <w:szCs w:val="28"/>
        </w:rPr>
        <w:t xml:space="preserve"> </w:t>
      </w:r>
      <w:r w:rsidR="00C22FA8" w:rsidRPr="00EC3FC2">
        <w:rPr>
          <w:sz w:val="28"/>
          <w:szCs w:val="28"/>
        </w:rPr>
        <w:t>S</w:t>
      </w:r>
      <w:r w:rsidR="003E7B1B">
        <w:rPr>
          <w:sz w:val="28"/>
          <w:szCs w:val="28"/>
        </w:rPr>
        <w:t>usan John</w:t>
      </w:r>
      <w:r w:rsidRPr="00EC3FC2">
        <w:rPr>
          <w:sz w:val="28"/>
          <w:szCs w:val="28"/>
        </w:rPr>
        <w:t>. No discussion. The motion passed</w:t>
      </w:r>
      <w:r w:rsidR="00945A83">
        <w:rPr>
          <w:sz w:val="28"/>
          <w:szCs w:val="28"/>
        </w:rPr>
        <w:t xml:space="preserve"> </w:t>
      </w:r>
      <w:r w:rsidR="00945A83" w:rsidRPr="00EC3FC2">
        <w:rPr>
          <w:sz w:val="28"/>
          <w:szCs w:val="28"/>
        </w:rPr>
        <w:t>unanimously</w:t>
      </w:r>
      <w:r w:rsidRPr="00EC3FC2">
        <w:rPr>
          <w:sz w:val="28"/>
          <w:szCs w:val="28"/>
        </w:rPr>
        <w:t xml:space="preserve">. </w:t>
      </w:r>
    </w:p>
    <w:bookmarkEnd w:id="5"/>
    <w:p w14:paraId="47390456" w14:textId="77777777" w:rsidR="00FA335F" w:rsidRPr="00EC3FC2" w:rsidRDefault="00761A79" w:rsidP="00DE7DD3">
      <w:pPr>
        <w:pStyle w:val="sectionhead"/>
        <w:rPr>
          <w:b w:val="0"/>
          <w:bCs w:val="0"/>
          <w:sz w:val="28"/>
          <w:szCs w:val="28"/>
        </w:rPr>
      </w:pPr>
      <w:r w:rsidRPr="00EC3FC2">
        <w:rPr>
          <w:sz w:val="28"/>
          <w:szCs w:val="28"/>
        </w:rPr>
        <w:lastRenderedPageBreak/>
        <w:t>Future Board Meeting Schedule</w:t>
      </w:r>
    </w:p>
    <w:p w14:paraId="09B9CD24" w14:textId="16A11B42" w:rsidR="00FA335F" w:rsidRPr="00EC3FC2" w:rsidRDefault="003E7B1B" w:rsidP="00DE7DD3">
      <w:pPr>
        <w:pStyle w:val="sectionhead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August 18</w:t>
      </w:r>
      <w:r w:rsidR="00FA335F" w:rsidRPr="00EC3FC2">
        <w:rPr>
          <w:b w:val="0"/>
          <w:bCs w:val="0"/>
          <w:sz w:val="28"/>
          <w:szCs w:val="28"/>
        </w:rPr>
        <w:t>, 2021</w:t>
      </w:r>
      <w:r w:rsidR="00CC636A">
        <w:rPr>
          <w:b w:val="0"/>
          <w:bCs w:val="0"/>
          <w:sz w:val="28"/>
          <w:szCs w:val="28"/>
        </w:rPr>
        <w:t xml:space="preserve">. </w:t>
      </w:r>
      <w:r w:rsidR="00C22FA8" w:rsidRPr="00EC3FC2">
        <w:rPr>
          <w:b w:val="0"/>
          <w:bCs w:val="0"/>
          <w:sz w:val="28"/>
          <w:szCs w:val="28"/>
        </w:rPr>
        <w:t>The meeting w</w:t>
      </w:r>
      <w:r w:rsidR="00AD5932">
        <w:rPr>
          <w:b w:val="0"/>
          <w:bCs w:val="0"/>
          <w:sz w:val="28"/>
          <w:szCs w:val="28"/>
        </w:rPr>
        <w:t>ill</w:t>
      </w:r>
      <w:r w:rsidR="00C22FA8" w:rsidRPr="00EC3FC2">
        <w:rPr>
          <w:b w:val="0"/>
          <w:bCs w:val="0"/>
          <w:sz w:val="28"/>
          <w:szCs w:val="28"/>
        </w:rPr>
        <w:t xml:space="preserve"> be held in-person</w:t>
      </w:r>
      <w:r w:rsidR="00A10E5B">
        <w:rPr>
          <w:b w:val="0"/>
          <w:bCs w:val="0"/>
          <w:sz w:val="28"/>
          <w:szCs w:val="28"/>
        </w:rPr>
        <w:t xml:space="preserve"> and via Zoom</w:t>
      </w:r>
      <w:r w:rsidR="00C22FA8" w:rsidRPr="00EC3FC2">
        <w:rPr>
          <w:b w:val="0"/>
          <w:bCs w:val="0"/>
          <w:sz w:val="28"/>
          <w:szCs w:val="28"/>
        </w:rPr>
        <w:t xml:space="preserve"> beginning at 11:00 am.</w:t>
      </w:r>
      <w:r w:rsidR="0056575D">
        <w:rPr>
          <w:b w:val="0"/>
          <w:bCs w:val="0"/>
          <w:sz w:val="28"/>
          <w:szCs w:val="28"/>
        </w:rPr>
        <w:br/>
      </w:r>
    </w:p>
    <w:p w14:paraId="0BB0475E" w14:textId="6F1487C4" w:rsidR="00A05A6D" w:rsidRPr="00EC3FC2" w:rsidRDefault="00C53ACC" w:rsidP="00006D1F">
      <w:pPr>
        <w:pStyle w:val="sectionhead"/>
        <w:rPr>
          <w:sz w:val="28"/>
          <w:szCs w:val="28"/>
        </w:rPr>
      </w:pPr>
      <w:r w:rsidRPr="00EC3FC2">
        <w:rPr>
          <w:sz w:val="28"/>
          <w:szCs w:val="28"/>
        </w:rPr>
        <w:t>Signatures</w:t>
      </w:r>
      <w:r w:rsidR="00A05A6D" w:rsidRPr="00EC3FC2">
        <w:rPr>
          <w:sz w:val="28"/>
          <w:szCs w:val="28"/>
        </w:rPr>
        <w:tab/>
      </w:r>
    </w:p>
    <w:p w14:paraId="05AC0002" w14:textId="77777777" w:rsidR="00CA5DB7" w:rsidRPr="00EC3FC2" w:rsidRDefault="00CA5DB7" w:rsidP="0056575D">
      <w:pPr>
        <w:pStyle w:val="signatureline"/>
        <w:ind w:left="0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3288FD82" w14:textId="47430106" w:rsidR="00CA5DB7" w:rsidRPr="00EC3FC2" w:rsidRDefault="00CA5DB7" w:rsidP="00CA5DB7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Dr. Judy Johnson, Chairperson</w:t>
      </w:r>
    </w:p>
    <w:p w14:paraId="4C722138" w14:textId="77777777" w:rsidR="00CA5DB7" w:rsidRPr="00EC3FC2" w:rsidRDefault="00CA5DB7" w:rsidP="00CA5DB7">
      <w:pPr>
        <w:pStyle w:val="signatureline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517135A3" w14:textId="77777777" w:rsidR="00CA5DB7" w:rsidRPr="00EC3FC2" w:rsidRDefault="00CA5DB7" w:rsidP="00CA5DB7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Mary Sonksen, Secretary</w:t>
      </w:r>
    </w:p>
    <w:p w14:paraId="25E7A357" w14:textId="77777777" w:rsidR="00CA5DB7" w:rsidRPr="00EC3FC2" w:rsidRDefault="00CA5DB7" w:rsidP="00CA5DB7">
      <w:pPr>
        <w:pStyle w:val="signatureline"/>
        <w:rPr>
          <w:sz w:val="28"/>
          <w:szCs w:val="28"/>
        </w:rPr>
      </w:pPr>
      <w:r w:rsidRPr="00EC3FC2">
        <w:rPr>
          <w:sz w:val="28"/>
          <w:szCs w:val="28"/>
        </w:rPr>
        <w:tab/>
      </w:r>
    </w:p>
    <w:p w14:paraId="3D47A653" w14:textId="50D6C89C" w:rsidR="00C53ACC" w:rsidRPr="00EC3FC2" w:rsidRDefault="00C53ACC" w:rsidP="00C53ACC">
      <w:pPr>
        <w:pStyle w:val="documentbody"/>
        <w:rPr>
          <w:sz w:val="28"/>
          <w:szCs w:val="28"/>
        </w:rPr>
      </w:pPr>
      <w:r w:rsidRPr="00EC3FC2">
        <w:rPr>
          <w:sz w:val="28"/>
          <w:szCs w:val="28"/>
        </w:rPr>
        <w:t>Date</w:t>
      </w:r>
    </w:p>
    <w:sectPr w:rsidR="00C53ACC" w:rsidRPr="00EC3FC2" w:rsidSect="0065328F">
      <w:footerReference w:type="default" r:id="rId8"/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D8996" w14:textId="77777777" w:rsidR="0065328F" w:rsidRDefault="0065328F" w:rsidP="0065328F">
      <w:pPr>
        <w:spacing w:after="0" w:line="240" w:lineRule="auto"/>
      </w:pPr>
      <w:r>
        <w:separator/>
      </w:r>
    </w:p>
  </w:endnote>
  <w:endnote w:type="continuationSeparator" w:id="0">
    <w:p w14:paraId="0D3AC915" w14:textId="77777777" w:rsidR="0065328F" w:rsidRDefault="0065328F" w:rsidP="0065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4"/>
        <w:szCs w:val="24"/>
      </w:rPr>
      <w:id w:val="-1003277219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FC2BE8" w14:textId="372DADA8" w:rsidR="0065328F" w:rsidRPr="0065328F" w:rsidRDefault="0065328F" w:rsidP="0065328F">
            <w:pPr>
              <w:pStyle w:val="Footer"/>
              <w:jc w:val="center"/>
              <w:rPr>
                <w:sz w:val="24"/>
                <w:szCs w:val="24"/>
              </w:rPr>
            </w:pPr>
            <w:r w:rsidRPr="0065328F">
              <w:rPr>
                <w:sz w:val="24"/>
                <w:szCs w:val="24"/>
              </w:rPr>
              <w:t xml:space="preserve">Page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PAGE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  <w:r w:rsidRPr="0065328F">
              <w:rPr>
                <w:sz w:val="24"/>
                <w:szCs w:val="24"/>
              </w:rPr>
              <w:t xml:space="preserve"> of </w:t>
            </w:r>
            <w:r w:rsidRPr="0065328F">
              <w:rPr>
                <w:sz w:val="24"/>
                <w:szCs w:val="24"/>
              </w:rPr>
              <w:fldChar w:fldCharType="begin"/>
            </w:r>
            <w:r w:rsidRPr="0065328F">
              <w:rPr>
                <w:sz w:val="24"/>
                <w:szCs w:val="24"/>
              </w:rPr>
              <w:instrText xml:space="preserve"> NUMPAGES  </w:instrText>
            </w:r>
            <w:r w:rsidRPr="0065328F">
              <w:rPr>
                <w:sz w:val="24"/>
                <w:szCs w:val="24"/>
              </w:rPr>
              <w:fldChar w:fldCharType="separate"/>
            </w:r>
            <w:r w:rsidRPr="0065328F">
              <w:rPr>
                <w:noProof/>
                <w:sz w:val="24"/>
                <w:szCs w:val="24"/>
              </w:rPr>
              <w:t>2</w:t>
            </w:r>
            <w:r w:rsidRPr="0065328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B92F" w14:textId="77777777" w:rsidR="0065328F" w:rsidRDefault="0065328F" w:rsidP="0065328F">
      <w:pPr>
        <w:spacing w:after="0" w:line="240" w:lineRule="auto"/>
      </w:pPr>
      <w:r>
        <w:separator/>
      </w:r>
    </w:p>
  </w:footnote>
  <w:footnote w:type="continuationSeparator" w:id="0">
    <w:p w14:paraId="0F5DF792" w14:textId="77777777" w:rsidR="0065328F" w:rsidRDefault="0065328F" w:rsidP="00653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B6B5F"/>
    <w:multiLevelType w:val="hybridMultilevel"/>
    <w:tmpl w:val="6E3A2F04"/>
    <w:lvl w:ilvl="0" w:tplc="FDC61F4E">
      <w:numFmt w:val="bullet"/>
      <w:pStyle w:val="bulletlistDELETE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A0E8D"/>
    <w:multiLevelType w:val="hybridMultilevel"/>
    <w:tmpl w:val="D8E6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1E67"/>
    <w:multiLevelType w:val="hybridMultilevel"/>
    <w:tmpl w:val="8A1258C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1F0CCE2">
      <w:start w:val="1"/>
      <w:numFmt w:val="bullet"/>
      <w:pStyle w:val="Bulletlistlevel2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4945"/>
    <w:multiLevelType w:val="multilevel"/>
    <w:tmpl w:val="587CF372"/>
    <w:numStyleLink w:val="bulletedlist"/>
  </w:abstractNum>
  <w:abstractNum w:abstractNumId="4" w15:restartNumberingAfterBreak="0">
    <w:nsid w:val="240508D8"/>
    <w:multiLevelType w:val="hybridMultilevel"/>
    <w:tmpl w:val="F244A1D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22C08C8">
      <w:start w:val="1"/>
      <w:numFmt w:val="bullet"/>
      <w:lvlText w:val="o"/>
      <w:lvlJc w:val="left"/>
      <w:pPr>
        <w:ind w:left="288" w:hanging="7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D353F"/>
    <w:multiLevelType w:val="multilevel"/>
    <w:tmpl w:val="587CF372"/>
    <w:numStyleLink w:val="bulletedlist"/>
  </w:abstractNum>
  <w:abstractNum w:abstractNumId="6" w15:restartNumberingAfterBreak="0">
    <w:nsid w:val="37737B30"/>
    <w:multiLevelType w:val="multilevel"/>
    <w:tmpl w:val="587CF372"/>
    <w:numStyleLink w:val="bulletedlist"/>
  </w:abstractNum>
  <w:abstractNum w:abstractNumId="7" w15:restartNumberingAfterBreak="0">
    <w:nsid w:val="37E05A6C"/>
    <w:multiLevelType w:val="hybridMultilevel"/>
    <w:tmpl w:val="4530D068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B6D518">
      <w:start w:val="1"/>
      <w:numFmt w:val="bullet"/>
      <w:lvlText w:val="o"/>
      <w:lvlJc w:val="left"/>
      <w:pPr>
        <w:ind w:left="216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43DA7"/>
    <w:multiLevelType w:val="hybridMultilevel"/>
    <w:tmpl w:val="EEE8032C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816072C">
      <w:start w:val="1"/>
      <w:numFmt w:val="bullet"/>
      <w:lvlText w:val="o"/>
      <w:lvlJc w:val="left"/>
      <w:pPr>
        <w:ind w:left="360" w:firstLine="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C1E0A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0" w15:restartNumberingAfterBreak="0">
    <w:nsid w:val="3D3A29AA"/>
    <w:multiLevelType w:val="multilevel"/>
    <w:tmpl w:val="216806AC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1" w15:restartNumberingAfterBreak="0">
    <w:nsid w:val="48AC25E7"/>
    <w:multiLevelType w:val="multilevel"/>
    <w:tmpl w:val="587CF372"/>
    <w:numStyleLink w:val="bulletedlist"/>
  </w:abstractNum>
  <w:abstractNum w:abstractNumId="12" w15:restartNumberingAfterBreak="0">
    <w:nsid w:val="52097CD0"/>
    <w:multiLevelType w:val="multilevel"/>
    <w:tmpl w:val="587CF372"/>
    <w:styleLink w:val="bulletedlist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3" w15:restartNumberingAfterBreak="0">
    <w:nsid w:val="527F27E7"/>
    <w:multiLevelType w:val="multilevel"/>
    <w:tmpl w:val="587CF372"/>
    <w:numStyleLink w:val="bulletedlist"/>
  </w:abstractNum>
  <w:abstractNum w:abstractNumId="14" w15:restartNumberingAfterBreak="0">
    <w:nsid w:val="56694A33"/>
    <w:multiLevelType w:val="multilevel"/>
    <w:tmpl w:val="587CF372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576" w:hanging="288"/>
      </w:pPr>
      <w:rPr>
        <w:rFonts w:ascii="Courier New" w:hAnsi="Courier New" w:hint="default"/>
        <w:u w:val="none"/>
      </w:rPr>
    </w:lvl>
    <w:lvl w:ilvl="2">
      <w:start w:val="1"/>
      <w:numFmt w:val="bullet"/>
      <w:lvlText w:val=""/>
      <w:lvlJc w:val="left"/>
      <w:pPr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1152" w:hanging="288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1440" w:hanging="28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728" w:hanging="288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2016" w:hanging="288"/>
      </w:pPr>
      <w:rPr>
        <w:rFonts w:ascii="Calibri" w:hAnsi="Calibri"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</w:rPr>
    </w:lvl>
  </w:abstractNum>
  <w:abstractNum w:abstractNumId="15" w15:restartNumberingAfterBreak="0">
    <w:nsid w:val="73D8073E"/>
    <w:multiLevelType w:val="multilevel"/>
    <w:tmpl w:val="587CF372"/>
    <w:numStyleLink w:val="bulletedlist"/>
  </w:abstractNum>
  <w:abstractNum w:abstractNumId="16" w15:restartNumberingAfterBreak="0">
    <w:nsid w:val="74DC71D1"/>
    <w:multiLevelType w:val="multilevel"/>
    <w:tmpl w:val="587CF372"/>
    <w:numStyleLink w:val="bulletedlist"/>
  </w:abstractNum>
  <w:abstractNum w:abstractNumId="17" w15:restartNumberingAfterBreak="0">
    <w:nsid w:val="7CD71784"/>
    <w:multiLevelType w:val="hybridMultilevel"/>
    <w:tmpl w:val="D61200EA"/>
    <w:lvl w:ilvl="0" w:tplc="FDC61F4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C70E6AC">
      <w:start w:val="1"/>
      <w:numFmt w:val="bullet"/>
      <w:lvlText w:val="o"/>
      <w:lvlJc w:val="left"/>
      <w:pPr>
        <w:ind w:left="360" w:hanging="144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3"/>
  </w:num>
  <w:num w:numId="11">
    <w:abstractNumId w:val="10"/>
  </w:num>
  <w:num w:numId="12">
    <w:abstractNumId w:val="11"/>
  </w:num>
  <w:num w:numId="13">
    <w:abstractNumId w:val="6"/>
  </w:num>
  <w:num w:numId="14">
    <w:abstractNumId w:val="5"/>
  </w:num>
  <w:num w:numId="15">
    <w:abstractNumId w:val="1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38E"/>
    <w:rsid w:val="00004DE4"/>
    <w:rsid w:val="00006D1F"/>
    <w:rsid w:val="00006D34"/>
    <w:rsid w:val="000241C4"/>
    <w:rsid w:val="00027D88"/>
    <w:rsid w:val="00036CD5"/>
    <w:rsid w:val="000378A5"/>
    <w:rsid w:val="0004112A"/>
    <w:rsid w:val="0004390D"/>
    <w:rsid w:val="00055021"/>
    <w:rsid w:val="00066179"/>
    <w:rsid w:val="00072FC6"/>
    <w:rsid w:val="0008232C"/>
    <w:rsid w:val="00083E79"/>
    <w:rsid w:val="00084A74"/>
    <w:rsid w:val="000967E5"/>
    <w:rsid w:val="000B0F7B"/>
    <w:rsid w:val="000C7F93"/>
    <w:rsid w:val="000D124A"/>
    <w:rsid w:val="000D129D"/>
    <w:rsid w:val="000E2DB2"/>
    <w:rsid w:val="000F7FAF"/>
    <w:rsid w:val="001013A3"/>
    <w:rsid w:val="001016C7"/>
    <w:rsid w:val="0010672B"/>
    <w:rsid w:val="001170DA"/>
    <w:rsid w:val="001174C5"/>
    <w:rsid w:val="0015518F"/>
    <w:rsid w:val="00157225"/>
    <w:rsid w:val="001651F2"/>
    <w:rsid w:val="001654F2"/>
    <w:rsid w:val="00165656"/>
    <w:rsid w:val="0016734B"/>
    <w:rsid w:val="00175B96"/>
    <w:rsid w:val="001939FD"/>
    <w:rsid w:val="001A14F1"/>
    <w:rsid w:val="001A39F3"/>
    <w:rsid w:val="001B29FF"/>
    <w:rsid w:val="001B4952"/>
    <w:rsid w:val="001B5E3E"/>
    <w:rsid w:val="001B7464"/>
    <w:rsid w:val="001C6CCA"/>
    <w:rsid w:val="001C6E5B"/>
    <w:rsid w:val="001D72FE"/>
    <w:rsid w:val="001D7D0C"/>
    <w:rsid w:val="001E2F77"/>
    <w:rsid w:val="001E3019"/>
    <w:rsid w:val="001E3F17"/>
    <w:rsid w:val="001E6BA6"/>
    <w:rsid w:val="001F01FE"/>
    <w:rsid w:val="001F0299"/>
    <w:rsid w:val="001F2377"/>
    <w:rsid w:val="001F4478"/>
    <w:rsid w:val="001F5ED2"/>
    <w:rsid w:val="0020479C"/>
    <w:rsid w:val="002052D1"/>
    <w:rsid w:val="002107FC"/>
    <w:rsid w:val="00213DCE"/>
    <w:rsid w:val="0021442E"/>
    <w:rsid w:val="00222D8D"/>
    <w:rsid w:val="00243447"/>
    <w:rsid w:val="0024469D"/>
    <w:rsid w:val="00252757"/>
    <w:rsid w:val="00257860"/>
    <w:rsid w:val="00271913"/>
    <w:rsid w:val="002826E1"/>
    <w:rsid w:val="002871CC"/>
    <w:rsid w:val="002907E4"/>
    <w:rsid w:val="002A6B12"/>
    <w:rsid w:val="002C00D2"/>
    <w:rsid w:val="002C68B6"/>
    <w:rsid w:val="002D2AFE"/>
    <w:rsid w:val="002D5132"/>
    <w:rsid w:val="002D624A"/>
    <w:rsid w:val="002D6975"/>
    <w:rsid w:val="002F0B4D"/>
    <w:rsid w:val="002F1D35"/>
    <w:rsid w:val="002F5AEF"/>
    <w:rsid w:val="003034B8"/>
    <w:rsid w:val="00315692"/>
    <w:rsid w:val="003206A3"/>
    <w:rsid w:val="003238C8"/>
    <w:rsid w:val="0032505E"/>
    <w:rsid w:val="00327EDF"/>
    <w:rsid w:val="00340EFD"/>
    <w:rsid w:val="00341784"/>
    <w:rsid w:val="00343368"/>
    <w:rsid w:val="003476FE"/>
    <w:rsid w:val="00351759"/>
    <w:rsid w:val="00355A81"/>
    <w:rsid w:val="0036010E"/>
    <w:rsid w:val="0036073F"/>
    <w:rsid w:val="00363D25"/>
    <w:rsid w:val="003645B5"/>
    <w:rsid w:val="00364D59"/>
    <w:rsid w:val="003661A4"/>
    <w:rsid w:val="003742DA"/>
    <w:rsid w:val="003847DE"/>
    <w:rsid w:val="00386FF9"/>
    <w:rsid w:val="003911E0"/>
    <w:rsid w:val="00395E97"/>
    <w:rsid w:val="003A222B"/>
    <w:rsid w:val="003A25C2"/>
    <w:rsid w:val="003A297D"/>
    <w:rsid w:val="003A410B"/>
    <w:rsid w:val="003B2BD2"/>
    <w:rsid w:val="003B53DD"/>
    <w:rsid w:val="003B765F"/>
    <w:rsid w:val="003C3805"/>
    <w:rsid w:val="003D1425"/>
    <w:rsid w:val="003D28F1"/>
    <w:rsid w:val="003D4936"/>
    <w:rsid w:val="003D5F9B"/>
    <w:rsid w:val="003E0DD6"/>
    <w:rsid w:val="003E4217"/>
    <w:rsid w:val="003E7B1B"/>
    <w:rsid w:val="003E7D22"/>
    <w:rsid w:val="003F0BA5"/>
    <w:rsid w:val="00410719"/>
    <w:rsid w:val="00422D94"/>
    <w:rsid w:val="00423813"/>
    <w:rsid w:val="0042471B"/>
    <w:rsid w:val="00424A7D"/>
    <w:rsid w:val="004315C2"/>
    <w:rsid w:val="00442D4A"/>
    <w:rsid w:val="0044374A"/>
    <w:rsid w:val="00444867"/>
    <w:rsid w:val="0045328F"/>
    <w:rsid w:val="004559CA"/>
    <w:rsid w:val="004570AD"/>
    <w:rsid w:val="00462EDC"/>
    <w:rsid w:val="0046676E"/>
    <w:rsid w:val="00470D37"/>
    <w:rsid w:val="00473F94"/>
    <w:rsid w:val="00477D24"/>
    <w:rsid w:val="00486692"/>
    <w:rsid w:val="00487F11"/>
    <w:rsid w:val="00490EB6"/>
    <w:rsid w:val="00496A15"/>
    <w:rsid w:val="00496D98"/>
    <w:rsid w:val="004A1A4F"/>
    <w:rsid w:val="004A1FA7"/>
    <w:rsid w:val="004A2133"/>
    <w:rsid w:val="004A23AD"/>
    <w:rsid w:val="004B10D4"/>
    <w:rsid w:val="004B1C3E"/>
    <w:rsid w:val="004B2D5C"/>
    <w:rsid w:val="004B4E79"/>
    <w:rsid w:val="004C3C0D"/>
    <w:rsid w:val="004C554A"/>
    <w:rsid w:val="004D15E4"/>
    <w:rsid w:val="004D461C"/>
    <w:rsid w:val="004D700B"/>
    <w:rsid w:val="004E28AA"/>
    <w:rsid w:val="004F1B8E"/>
    <w:rsid w:val="004F31BF"/>
    <w:rsid w:val="004F5F7F"/>
    <w:rsid w:val="004F63FD"/>
    <w:rsid w:val="00525516"/>
    <w:rsid w:val="00533228"/>
    <w:rsid w:val="0053473B"/>
    <w:rsid w:val="00535992"/>
    <w:rsid w:val="005404D0"/>
    <w:rsid w:val="0054366F"/>
    <w:rsid w:val="005559FD"/>
    <w:rsid w:val="0055672E"/>
    <w:rsid w:val="0056575D"/>
    <w:rsid w:val="005662AA"/>
    <w:rsid w:val="005757F5"/>
    <w:rsid w:val="0057647A"/>
    <w:rsid w:val="00580588"/>
    <w:rsid w:val="00583E4B"/>
    <w:rsid w:val="00584757"/>
    <w:rsid w:val="0059175B"/>
    <w:rsid w:val="005946D6"/>
    <w:rsid w:val="00597D20"/>
    <w:rsid w:val="005A2805"/>
    <w:rsid w:val="005A37C1"/>
    <w:rsid w:val="005A7C0E"/>
    <w:rsid w:val="005A7DE8"/>
    <w:rsid w:val="005B206A"/>
    <w:rsid w:val="005B2FAE"/>
    <w:rsid w:val="005C0F96"/>
    <w:rsid w:val="005C55ED"/>
    <w:rsid w:val="005D7B1E"/>
    <w:rsid w:val="005D7BD2"/>
    <w:rsid w:val="005E3985"/>
    <w:rsid w:val="005E3A4E"/>
    <w:rsid w:val="005E5D18"/>
    <w:rsid w:val="005F7B3E"/>
    <w:rsid w:val="006005D9"/>
    <w:rsid w:val="0060138E"/>
    <w:rsid w:val="00602347"/>
    <w:rsid w:val="006049A3"/>
    <w:rsid w:val="00624C89"/>
    <w:rsid w:val="006448EB"/>
    <w:rsid w:val="0064660A"/>
    <w:rsid w:val="0065328F"/>
    <w:rsid w:val="0066670C"/>
    <w:rsid w:val="00682B99"/>
    <w:rsid w:val="006968C6"/>
    <w:rsid w:val="006A0157"/>
    <w:rsid w:val="006A54C6"/>
    <w:rsid w:val="006B1046"/>
    <w:rsid w:val="006B3733"/>
    <w:rsid w:val="006C0393"/>
    <w:rsid w:val="006C5A79"/>
    <w:rsid w:val="006D25A3"/>
    <w:rsid w:val="006E264B"/>
    <w:rsid w:val="006E358F"/>
    <w:rsid w:val="006E5877"/>
    <w:rsid w:val="006F2461"/>
    <w:rsid w:val="006F3DAB"/>
    <w:rsid w:val="007026D7"/>
    <w:rsid w:val="007058A7"/>
    <w:rsid w:val="00705DE1"/>
    <w:rsid w:val="00707BD3"/>
    <w:rsid w:val="00716BD6"/>
    <w:rsid w:val="00730C21"/>
    <w:rsid w:val="0073288B"/>
    <w:rsid w:val="007362B7"/>
    <w:rsid w:val="00737864"/>
    <w:rsid w:val="007459FE"/>
    <w:rsid w:val="00750066"/>
    <w:rsid w:val="007500D5"/>
    <w:rsid w:val="007537A7"/>
    <w:rsid w:val="00755F98"/>
    <w:rsid w:val="00756316"/>
    <w:rsid w:val="00761A79"/>
    <w:rsid w:val="00766044"/>
    <w:rsid w:val="00766BAB"/>
    <w:rsid w:val="00771354"/>
    <w:rsid w:val="00776A2A"/>
    <w:rsid w:val="00777853"/>
    <w:rsid w:val="00780D7F"/>
    <w:rsid w:val="00785710"/>
    <w:rsid w:val="00792D8E"/>
    <w:rsid w:val="007972A7"/>
    <w:rsid w:val="007A137F"/>
    <w:rsid w:val="007A7BD6"/>
    <w:rsid w:val="007B0191"/>
    <w:rsid w:val="007B2306"/>
    <w:rsid w:val="007B3825"/>
    <w:rsid w:val="007C20D3"/>
    <w:rsid w:val="007D502A"/>
    <w:rsid w:val="007D7F59"/>
    <w:rsid w:val="007E156C"/>
    <w:rsid w:val="007E2C5A"/>
    <w:rsid w:val="007F36C4"/>
    <w:rsid w:val="007F504B"/>
    <w:rsid w:val="007F5B55"/>
    <w:rsid w:val="007F6418"/>
    <w:rsid w:val="00800B09"/>
    <w:rsid w:val="00801EED"/>
    <w:rsid w:val="008108DC"/>
    <w:rsid w:val="008128D6"/>
    <w:rsid w:val="00823CF7"/>
    <w:rsid w:val="00824BA0"/>
    <w:rsid w:val="008251BA"/>
    <w:rsid w:val="0083406E"/>
    <w:rsid w:val="00841C74"/>
    <w:rsid w:val="008426AD"/>
    <w:rsid w:val="00845846"/>
    <w:rsid w:val="00846C74"/>
    <w:rsid w:val="0086238C"/>
    <w:rsid w:val="008629F6"/>
    <w:rsid w:val="00865DAF"/>
    <w:rsid w:val="008679D9"/>
    <w:rsid w:val="00874A6C"/>
    <w:rsid w:val="008768D7"/>
    <w:rsid w:val="00881AA4"/>
    <w:rsid w:val="008916E4"/>
    <w:rsid w:val="00892900"/>
    <w:rsid w:val="00893F28"/>
    <w:rsid w:val="008A08E9"/>
    <w:rsid w:val="008A414C"/>
    <w:rsid w:val="008A618A"/>
    <w:rsid w:val="008B185B"/>
    <w:rsid w:val="008B3D68"/>
    <w:rsid w:val="008B40D0"/>
    <w:rsid w:val="008B4ED4"/>
    <w:rsid w:val="008B644E"/>
    <w:rsid w:val="008B7910"/>
    <w:rsid w:val="008C1977"/>
    <w:rsid w:val="008C4770"/>
    <w:rsid w:val="008C5B7F"/>
    <w:rsid w:val="008C7714"/>
    <w:rsid w:val="008E1FBF"/>
    <w:rsid w:val="008E2EF5"/>
    <w:rsid w:val="008E7326"/>
    <w:rsid w:val="008F137C"/>
    <w:rsid w:val="00900554"/>
    <w:rsid w:val="009154F4"/>
    <w:rsid w:val="00935609"/>
    <w:rsid w:val="009365F4"/>
    <w:rsid w:val="00937676"/>
    <w:rsid w:val="009443F2"/>
    <w:rsid w:val="00944BA9"/>
    <w:rsid w:val="00945A83"/>
    <w:rsid w:val="00963AC0"/>
    <w:rsid w:val="00972479"/>
    <w:rsid w:val="00992F55"/>
    <w:rsid w:val="00994391"/>
    <w:rsid w:val="009A1D88"/>
    <w:rsid w:val="009A2D30"/>
    <w:rsid w:val="009A31E5"/>
    <w:rsid w:val="009A5ED2"/>
    <w:rsid w:val="009A675F"/>
    <w:rsid w:val="009A7D23"/>
    <w:rsid w:val="009B4B29"/>
    <w:rsid w:val="009B4DCD"/>
    <w:rsid w:val="009C2C28"/>
    <w:rsid w:val="009C5F14"/>
    <w:rsid w:val="009C6A57"/>
    <w:rsid w:val="009C7D3E"/>
    <w:rsid w:val="009D175C"/>
    <w:rsid w:val="009E79F6"/>
    <w:rsid w:val="009F3097"/>
    <w:rsid w:val="009F79AE"/>
    <w:rsid w:val="00A00825"/>
    <w:rsid w:val="00A05A6D"/>
    <w:rsid w:val="00A10E5B"/>
    <w:rsid w:val="00A14426"/>
    <w:rsid w:val="00A1452B"/>
    <w:rsid w:val="00A151BE"/>
    <w:rsid w:val="00A26A7C"/>
    <w:rsid w:val="00A27474"/>
    <w:rsid w:val="00A32BDD"/>
    <w:rsid w:val="00A36146"/>
    <w:rsid w:val="00A4458F"/>
    <w:rsid w:val="00A464CC"/>
    <w:rsid w:val="00A46B68"/>
    <w:rsid w:val="00A5525D"/>
    <w:rsid w:val="00A71B04"/>
    <w:rsid w:val="00A73B09"/>
    <w:rsid w:val="00A75165"/>
    <w:rsid w:val="00AA3AF3"/>
    <w:rsid w:val="00AA4163"/>
    <w:rsid w:val="00AB4BAA"/>
    <w:rsid w:val="00AC1C8D"/>
    <w:rsid w:val="00AD5932"/>
    <w:rsid w:val="00AE59FE"/>
    <w:rsid w:val="00AF4379"/>
    <w:rsid w:val="00AF55A1"/>
    <w:rsid w:val="00B10DD8"/>
    <w:rsid w:val="00B202DC"/>
    <w:rsid w:val="00B23745"/>
    <w:rsid w:val="00B27DC3"/>
    <w:rsid w:val="00B4771D"/>
    <w:rsid w:val="00B519FF"/>
    <w:rsid w:val="00B546D4"/>
    <w:rsid w:val="00B55AEA"/>
    <w:rsid w:val="00B74F8A"/>
    <w:rsid w:val="00B930DB"/>
    <w:rsid w:val="00B950AB"/>
    <w:rsid w:val="00B96E5B"/>
    <w:rsid w:val="00BA6178"/>
    <w:rsid w:val="00BA7CD2"/>
    <w:rsid w:val="00BB364E"/>
    <w:rsid w:val="00BB7812"/>
    <w:rsid w:val="00BC25CF"/>
    <w:rsid w:val="00BC3887"/>
    <w:rsid w:val="00BE3BD0"/>
    <w:rsid w:val="00BE60B1"/>
    <w:rsid w:val="00BE7409"/>
    <w:rsid w:val="00BF2F7C"/>
    <w:rsid w:val="00BF44ED"/>
    <w:rsid w:val="00BF5795"/>
    <w:rsid w:val="00BF6704"/>
    <w:rsid w:val="00C02F9C"/>
    <w:rsid w:val="00C05C2E"/>
    <w:rsid w:val="00C06496"/>
    <w:rsid w:val="00C0733F"/>
    <w:rsid w:val="00C11028"/>
    <w:rsid w:val="00C1332C"/>
    <w:rsid w:val="00C13B7D"/>
    <w:rsid w:val="00C1724F"/>
    <w:rsid w:val="00C22FA8"/>
    <w:rsid w:val="00C25B18"/>
    <w:rsid w:val="00C376FC"/>
    <w:rsid w:val="00C4615E"/>
    <w:rsid w:val="00C47181"/>
    <w:rsid w:val="00C53ACC"/>
    <w:rsid w:val="00C54F4D"/>
    <w:rsid w:val="00C55107"/>
    <w:rsid w:val="00C6036C"/>
    <w:rsid w:val="00C60C10"/>
    <w:rsid w:val="00C6654E"/>
    <w:rsid w:val="00C744FA"/>
    <w:rsid w:val="00C768C0"/>
    <w:rsid w:val="00C8388B"/>
    <w:rsid w:val="00C92D74"/>
    <w:rsid w:val="00C94807"/>
    <w:rsid w:val="00C96C5F"/>
    <w:rsid w:val="00CA160B"/>
    <w:rsid w:val="00CA3115"/>
    <w:rsid w:val="00CA47B1"/>
    <w:rsid w:val="00CA4D12"/>
    <w:rsid w:val="00CA5DB7"/>
    <w:rsid w:val="00CA703C"/>
    <w:rsid w:val="00CB0907"/>
    <w:rsid w:val="00CB225D"/>
    <w:rsid w:val="00CB6539"/>
    <w:rsid w:val="00CB6DF4"/>
    <w:rsid w:val="00CC0354"/>
    <w:rsid w:val="00CC47A4"/>
    <w:rsid w:val="00CC636A"/>
    <w:rsid w:val="00CC67FC"/>
    <w:rsid w:val="00CD18AA"/>
    <w:rsid w:val="00CD3584"/>
    <w:rsid w:val="00CD37E7"/>
    <w:rsid w:val="00CE7158"/>
    <w:rsid w:val="00CE74DD"/>
    <w:rsid w:val="00CF3981"/>
    <w:rsid w:val="00CF52C6"/>
    <w:rsid w:val="00D01F65"/>
    <w:rsid w:val="00D05EBA"/>
    <w:rsid w:val="00D0761F"/>
    <w:rsid w:val="00D15A1C"/>
    <w:rsid w:val="00D21302"/>
    <w:rsid w:val="00D34305"/>
    <w:rsid w:val="00D36465"/>
    <w:rsid w:val="00D369A0"/>
    <w:rsid w:val="00D41174"/>
    <w:rsid w:val="00D42810"/>
    <w:rsid w:val="00D431B2"/>
    <w:rsid w:val="00D50301"/>
    <w:rsid w:val="00D618DF"/>
    <w:rsid w:val="00D670DE"/>
    <w:rsid w:val="00D7112A"/>
    <w:rsid w:val="00D719BB"/>
    <w:rsid w:val="00D72520"/>
    <w:rsid w:val="00D72F0B"/>
    <w:rsid w:val="00D731B2"/>
    <w:rsid w:val="00D97D98"/>
    <w:rsid w:val="00DA3D06"/>
    <w:rsid w:val="00DB604C"/>
    <w:rsid w:val="00DC663D"/>
    <w:rsid w:val="00DD546F"/>
    <w:rsid w:val="00DE75BB"/>
    <w:rsid w:val="00DE7DD3"/>
    <w:rsid w:val="00DF206F"/>
    <w:rsid w:val="00DF2A33"/>
    <w:rsid w:val="00DF56E8"/>
    <w:rsid w:val="00E00CFB"/>
    <w:rsid w:val="00E11AB2"/>
    <w:rsid w:val="00E12D52"/>
    <w:rsid w:val="00E147BF"/>
    <w:rsid w:val="00E15118"/>
    <w:rsid w:val="00E20AB5"/>
    <w:rsid w:val="00E255FF"/>
    <w:rsid w:val="00E26CBB"/>
    <w:rsid w:val="00E300C6"/>
    <w:rsid w:val="00E37BF1"/>
    <w:rsid w:val="00E4097C"/>
    <w:rsid w:val="00E46D84"/>
    <w:rsid w:val="00E520B9"/>
    <w:rsid w:val="00E5279B"/>
    <w:rsid w:val="00E52E5A"/>
    <w:rsid w:val="00E546D7"/>
    <w:rsid w:val="00E54B68"/>
    <w:rsid w:val="00E55570"/>
    <w:rsid w:val="00E6022D"/>
    <w:rsid w:val="00E67039"/>
    <w:rsid w:val="00E73B21"/>
    <w:rsid w:val="00E7764E"/>
    <w:rsid w:val="00E80673"/>
    <w:rsid w:val="00E8165F"/>
    <w:rsid w:val="00E82421"/>
    <w:rsid w:val="00E85297"/>
    <w:rsid w:val="00E86F04"/>
    <w:rsid w:val="00E9511A"/>
    <w:rsid w:val="00E976B8"/>
    <w:rsid w:val="00EA0BFF"/>
    <w:rsid w:val="00EA3BE3"/>
    <w:rsid w:val="00EB54B4"/>
    <w:rsid w:val="00EB7993"/>
    <w:rsid w:val="00EC32D4"/>
    <w:rsid w:val="00EC3FC2"/>
    <w:rsid w:val="00EC7193"/>
    <w:rsid w:val="00EF4035"/>
    <w:rsid w:val="00F01705"/>
    <w:rsid w:val="00F10D77"/>
    <w:rsid w:val="00F16694"/>
    <w:rsid w:val="00F23E0D"/>
    <w:rsid w:val="00F33A7A"/>
    <w:rsid w:val="00F3538A"/>
    <w:rsid w:val="00F401DF"/>
    <w:rsid w:val="00F44CC3"/>
    <w:rsid w:val="00F47DE7"/>
    <w:rsid w:val="00F573AC"/>
    <w:rsid w:val="00F577CC"/>
    <w:rsid w:val="00F67758"/>
    <w:rsid w:val="00F67916"/>
    <w:rsid w:val="00F7061B"/>
    <w:rsid w:val="00F707F9"/>
    <w:rsid w:val="00F73B70"/>
    <w:rsid w:val="00F740E3"/>
    <w:rsid w:val="00F747A6"/>
    <w:rsid w:val="00F75EBC"/>
    <w:rsid w:val="00F80E6E"/>
    <w:rsid w:val="00F83424"/>
    <w:rsid w:val="00F90834"/>
    <w:rsid w:val="00F9199F"/>
    <w:rsid w:val="00F93A6E"/>
    <w:rsid w:val="00FA226E"/>
    <w:rsid w:val="00FA2EB0"/>
    <w:rsid w:val="00FA335F"/>
    <w:rsid w:val="00FA352C"/>
    <w:rsid w:val="00FC01D0"/>
    <w:rsid w:val="00FD2A6A"/>
    <w:rsid w:val="00FD6E7C"/>
    <w:rsid w:val="00FD71D7"/>
    <w:rsid w:val="00FF26CE"/>
    <w:rsid w:val="00FF2713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B6C03"/>
  <w15:chartTrackingRefBased/>
  <w15:docId w15:val="{5C212725-3319-4CC5-B859-E78552C3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F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013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138E"/>
    <w:rPr>
      <w:rFonts w:ascii="Consolas" w:hAnsi="Consolas"/>
      <w:sz w:val="21"/>
      <w:szCs w:val="21"/>
    </w:rPr>
  </w:style>
  <w:style w:type="paragraph" w:customStyle="1" w:styleId="documentheading">
    <w:name w:val="document heading"/>
    <w:basedOn w:val="PlainText"/>
    <w:link w:val="documentheadingChar"/>
    <w:qFormat/>
    <w:rsid w:val="00410719"/>
    <w:pPr>
      <w:spacing w:after="240"/>
      <w:jc w:val="center"/>
    </w:pPr>
    <w:rPr>
      <w:rFonts w:asciiTheme="minorHAnsi" w:hAnsiTheme="minorHAnsi" w:cstheme="minorHAnsi"/>
      <w:b/>
      <w:bCs/>
      <w:sz w:val="24"/>
      <w:szCs w:val="24"/>
    </w:rPr>
  </w:style>
  <w:style w:type="paragraph" w:customStyle="1" w:styleId="documentbody">
    <w:name w:val="document body"/>
    <w:basedOn w:val="Normal"/>
    <w:link w:val="documentbodyChar"/>
    <w:qFormat/>
    <w:rsid w:val="00771354"/>
    <w:pPr>
      <w:spacing w:after="240"/>
    </w:pPr>
    <w:rPr>
      <w:rFonts w:cstheme="minorHAnsi"/>
      <w:sz w:val="24"/>
      <w:szCs w:val="24"/>
    </w:rPr>
  </w:style>
  <w:style w:type="character" w:customStyle="1" w:styleId="documentheadingChar">
    <w:name w:val="document heading Char"/>
    <w:basedOn w:val="PlainTextChar"/>
    <w:link w:val="documentheading"/>
    <w:rsid w:val="00410719"/>
    <w:rPr>
      <w:rFonts w:ascii="Consolas" w:hAnsi="Consolas" w:cstheme="minorHAnsi"/>
      <w:b/>
      <w:bCs/>
      <w:sz w:val="24"/>
      <w:szCs w:val="24"/>
    </w:rPr>
  </w:style>
  <w:style w:type="paragraph" w:customStyle="1" w:styleId="sectionhead">
    <w:name w:val="section head"/>
    <w:basedOn w:val="documentbody"/>
    <w:link w:val="sectionheadChar"/>
    <w:qFormat/>
    <w:rsid w:val="008251BA"/>
    <w:pPr>
      <w:keepNext/>
      <w:spacing w:before="240"/>
    </w:pPr>
    <w:rPr>
      <w:b/>
      <w:bCs/>
    </w:rPr>
  </w:style>
  <w:style w:type="character" w:customStyle="1" w:styleId="documentbodyChar">
    <w:name w:val="document body Char"/>
    <w:basedOn w:val="DefaultParagraphFont"/>
    <w:link w:val="documentbody"/>
    <w:rsid w:val="00771354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4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ectionheadChar">
    <w:name w:val="section head Char"/>
    <w:basedOn w:val="documentbodyChar"/>
    <w:link w:val="sectionhead"/>
    <w:rsid w:val="008251BA"/>
    <w:rPr>
      <w:rFonts w:cstheme="minorHAnsi"/>
      <w:b/>
      <w:bCs/>
      <w:sz w:val="24"/>
      <w:szCs w:val="24"/>
    </w:rPr>
  </w:style>
  <w:style w:type="paragraph" w:customStyle="1" w:styleId="bulletlistDELETE">
    <w:name w:val="bullet list DELETE"/>
    <w:basedOn w:val="documentbody"/>
    <w:link w:val="bulletlistDELETEChar"/>
    <w:rsid w:val="00C53ACC"/>
    <w:pPr>
      <w:numPr>
        <w:numId w:val="2"/>
      </w:numPr>
      <w:spacing w:after="0"/>
      <w:ind w:left="216" w:hanging="216"/>
    </w:pPr>
  </w:style>
  <w:style w:type="paragraph" w:customStyle="1" w:styleId="Bulletlistlevel2">
    <w:name w:val="Bullet list level 2"/>
    <w:basedOn w:val="bulletlistDELETE"/>
    <w:link w:val="Bulletlistlevel2Char"/>
    <w:rsid w:val="00E4097C"/>
    <w:pPr>
      <w:numPr>
        <w:ilvl w:val="1"/>
        <w:numId w:val="7"/>
      </w:numPr>
    </w:pPr>
  </w:style>
  <w:style w:type="character" w:customStyle="1" w:styleId="bulletlistDELETEChar">
    <w:name w:val="bullet list DELETE Char"/>
    <w:basedOn w:val="documentbodyChar"/>
    <w:link w:val="bulletlistDELETE"/>
    <w:rsid w:val="00C53ACC"/>
    <w:rPr>
      <w:rFonts w:cstheme="minorHAnsi"/>
      <w:sz w:val="24"/>
      <w:szCs w:val="24"/>
    </w:rPr>
  </w:style>
  <w:style w:type="paragraph" w:customStyle="1" w:styleId="subheading">
    <w:name w:val="sub heading"/>
    <w:basedOn w:val="documentbody"/>
    <w:link w:val="subheadingChar"/>
    <w:qFormat/>
    <w:rsid w:val="008251BA"/>
    <w:pPr>
      <w:keepNext/>
      <w:spacing w:before="240"/>
    </w:pPr>
  </w:style>
  <w:style w:type="character" w:customStyle="1" w:styleId="Bulletlistlevel2Char">
    <w:name w:val="Bullet list level 2 Char"/>
    <w:basedOn w:val="bulletlistDELETEChar"/>
    <w:link w:val="Bulletlistlevel2"/>
    <w:rsid w:val="00E4097C"/>
    <w:rPr>
      <w:rFonts w:cstheme="minorHAnsi"/>
      <w:sz w:val="24"/>
      <w:szCs w:val="24"/>
    </w:rPr>
  </w:style>
  <w:style w:type="paragraph" w:customStyle="1" w:styleId="signatureline">
    <w:name w:val="signature line"/>
    <w:basedOn w:val="documentbody"/>
    <w:link w:val="signaturelineChar"/>
    <w:qFormat/>
    <w:rsid w:val="00A05A6D"/>
    <w:pPr>
      <w:keepNext/>
      <w:tabs>
        <w:tab w:val="right" w:leader="underscore" w:pos="5760"/>
      </w:tabs>
      <w:spacing w:before="720" w:after="0"/>
      <w:ind w:left="-144"/>
    </w:pPr>
  </w:style>
  <w:style w:type="character" w:customStyle="1" w:styleId="subheadingChar">
    <w:name w:val="sub heading Char"/>
    <w:basedOn w:val="documentbodyChar"/>
    <w:link w:val="subheading"/>
    <w:rsid w:val="008251BA"/>
    <w:rPr>
      <w:rFonts w:cstheme="minorHAnsi"/>
      <w:sz w:val="24"/>
      <w:szCs w:val="24"/>
    </w:rPr>
  </w:style>
  <w:style w:type="character" w:customStyle="1" w:styleId="signaturelineChar">
    <w:name w:val="signature line Char"/>
    <w:basedOn w:val="documentbodyChar"/>
    <w:link w:val="signatureline"/>
    <w:rsid w:val="00A05A6D"/>
    <w:rPr>
      <w:rFonts w:cstheme="minorHAnsi"/>
      <w:sz w:val="24"/>
      <w:szCs w:val="24"/>
    </w:rPr>
  </w:style>
  <w:style w:type="numbering" w:customStyle="1" w:styleId="bulletedlist">
    <w:name w:val="bulleted list"/>
    <w:uiPriority w:val="99"/>
    <w:rsid w:val="00583E4B"/>
    <w:pPr>
      <w:numPr>
        <w:numId w:val="8"/>
      </w:numPr>
    </w:pPr>
  </w:style>
  <w:style w:type="paragraph" w:customStyle="1" w:styleId="List1">
    <w:name w:val="List1"/>
    <w:basedOn w:val="documentbody"/>
    <w:link w:val="listChar"/>
    <w:qFormat/>
    <w:rsid w:val="00583E4B"/>
    <w:pPr>
      <w:spacing w:after="0"/>
    </w:pPr>
  </w:style>
  <w:style w:type="character" w:customStyle="1" w:styleId="listChar">
    <w:name w:val="list Char"/>
    <w:basedOn w:val="documentbodyChar"/>
    <w:link w:val="List1"/>
    <w:rsid w:val="00583E4B"/>
    <w:rPr>
      <w:rFonts w:cstheme="minorHAnsi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3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A23A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764E"/>
    <w:pPr>
      <w:ind w:left="720"/>
      <w:contextualSpacing/>
    </w:pPr>
  </w:style>
  <w:style w:type="paragraph" w:styleId="NoSpacing">
    <w:name w:val="No Spacing"/>
    <w:uiPriority w:val="1"/>
    <w:qFormat/>
    <w:rsid w:val="00716BD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F"/>
  </w:style>
  <w:style w:type="paragraph" w:styleId="Footer">
    <w:name w:val="footer"/>
    <w:basedOn w:val="Normal"/>
    <w:link w:val="FooterChar"/>
    <w:uiPriority w:val="99"/>
    <w:unhideWhenUsed/>
    <w:rsid w:val="006532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F"/>
  </w:style>
  <w:style w:type="character" w:styleId="Hyperlink">
    <w:name w:val="Hyperlink"/>
    <w:basedOn w:val="DefaultParagraphFont"/>
    <w:uiPriority w:val="99"/>
    <w:unhideWhenUsed/>
    <w:rsid w:val="007328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5698-39CD-429C-8CF2-8A241979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7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Earley, Donna</dc:creator>
  <cp:keywords/>
  <dc:description/>
  <cp:lastModifiedBy>Earley, Donna</cp:lastModifiedBy>
  <cp:revision>17</cp:revision>
  <cp:lastPrinted>2021-08-19T12:45:00Z</cp:lastPrinted>
  <dcterms:created xsi:type="dcterms:W3CDTF">2021-07-23T14:24:00Z</dcterms:created>
  <dcterms:modified xsi:type="dcterms:W3CDTF">2021-08-19T12:47:00Z</dcterms:modified>
</cp:coreProperties>
</file>