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03E" w14:textId="0218EE87" w:rsidR="0060138E" w:rsidRPr="00E804F4" w:rsidRDefault="0060138E" w:rsidP="00410719">
      <w:pPr>
        <w:pStyle w:val="documentheading"/>
        <w:rPr>
          <w:sz w:val="28"/>
          <w:szCs w:val="28"/>
        </w:rPr>
      </w:pPr>
      <w:r w:rsidRPr="00E804F4">
        <w:rPr>
          <w:sz w:val="28"/>
          <w:szCs w:val="28"/>
        </w:rPr>
        <w:t>South Carolina Commission for the Blind</w:t>
      </w:r>
      <w:r w:rsidR="00410719" w:rsidRPr="00E804F4">
        <w:rPr>
          <w:sz w:val="28"/>
          <w:szCs w:val="28"/>
        </w:rPr>
        <w:br/>
      </w:r>
      <w:r w:rsidRPr="00E804F4">
        <w:rPr>
          <w:sz w:val="28"/>
          <w:szCs w:val="28"/>
        </w:rPr>
        <w:t>1430 Confederate Avenue</w:t>
      </w:r>
      <w:r w:rsidR="00410719" w:rsidRPr="00E804F4">
        <w:rPr>
          <w:sz w:val="28"/>
          <w:szCs w:val="28"/>
        </w:rPr>
        <w:br/>
      </w:r>
      <w:r w:rsidRPr="00E804F4">
        <w:rPr>
          <w:sz w:val="28"/>
          <w:szCs w:val="28"/>
        </w:rPr>
        <w:t>Columbia, South Carolina 29201</w:t>
      </w:r>
    </w:p>
    <w:p w14:paraId="7578CB2E" w14:textId="231225F0" w:rsidR="0060138E" w:rsidRPr="00E804F4" w:rsidRDefault="0060138E" w:rsidP="00410719">
      <w:pPr>
        <w:pStyle w:val="documentheading"/>
        <w:rPr>
          <w:sz w:val="28"/>
          <w:szCs w:val="28"/>
        </w:rPr>
      </w:pPr>
      <w:r w:rsidRPr="00E804F4">
        <w:rPr>
          <w:sz w:val="28"/>
          <w:szCs w:val="28"/>
        </w:rPr>
        <w:t>Meeting Minutes</w:t>
      </w:r>
      <w:r w:rsidR="00410719" w:rsidRPr="00E804F4">
        <w:rPr>
          <w:sz w:val="28"/>
          <w:szCs w:val="28"/>
        </w:rPr>
        <w:br/>
      </w:r>
      <w:r w:rsidR="002D37B0" w:rsidRPr="00E804F4">
        <w:rPr>
          <w:sz w:val="28"/>
          <w:szCs w:val="28"/>
        </w:rPr>
        <w:t>August 18</w:t>
      </w:r>
      <w:r w:rsidR="00994391" w:rsidRPr="00E804F4">
        <w:rPr>
          <w:sz w:val="28"/>
          <w:szCs w:val="28"/>
        </w:rPr>
        <w:t>, 2021</w:t>
      </w:r>
    </w:p>
    <w:p w14:paraId="361789B0" w14:textId="77777777" w:rsidR="006E264B" w:rsidRPr="00E804F4" w:rsidRDefault="00771354" w:rsidP="00771354">
      <w:pPr>
        <w:pStyle w:val="documentbody"/>
        <w:rPr>
          <w:sz w:val="28"/>
          <w:szCs w:val="28"/>
        </w:rPr>
      </w:pPr>
      <w:r w:rsidRPr="00E804F4">
        <w:rPr>
          <w:sz w:val="28"/>
          <w:szCs w:val="28"/>
        </w:rPr>
        <w:t>Notifications of all regular, called, or special meetings are compliant with the FOIA requirements, Section 90-4-80.</w:t>
      </w:r>
    </w:p>
    <w:p w14:paraId="400A0705" w14:textId="77777777" w:rsidR="00771354" w:rsidRPr="00E804F4" w:rsidRDefault="00410719" w:rsidP="00496D98">
      <w:pPr>
        <w:pStyle w:val="sectionhead"/>
        <w:rPr>
          <w:sz w:val="28"/>
          <w:szCs w:val="28"/>
        </w:rPr>
      </w:pPr>
      <w:r w:rsidRPr="00E804F4">
        <w:rPr>
          <w:sz w:val="28"/>
          <w:szCs w:val="28"/>
        </w:rPr>
        <w:t>Call to Order</w:t>
      </w:r>
    </w:p>
    <w:p w14:paraId="09FE36F0" w14:textId="1E973B19" w:rsidR="00583E4B" w:rsidRPr="00E804F4" w:rsidRDefault="00F747A6" w:rsidP="00771354">
      <w:pPr>
        <w:pStyle w:val="documentbody"/>
        <w:rPr>
          <w:sz w:val="28"/>
          <w:szCs w:val="28"/>
        </w:rPr>
      </w:pPr>
      <w:r w:rsidRPr="00E804F4">
        <w:rPr>
          <w:sz w:val="28"/>
          <w:szCs w:val="28"/>
        </w:rPr>
        <w:t xml:space="preserve">Chairperson Johnson </w:t>
      </w:r>
      <w:r w:rsidR="00496D98" w:rsidRPr="00E804F4">
        <w:rPr>
          <w:sz w:val="28"/>
          <w:szCs w:val="28"/>
        </w:rPr>
        <w:t>called the meeting to order at 1</w:t>
      </w:r>
      <w:r w:rsidR="009F1F04" w:rsidRPr="00E804F4">
        <w:rPr>
          <w:sz w:val="28"/>
          <w:szCs w:val="28"/>
        </w:rPr>
        <w:t>1:0</w:t>
      </w:r>
      <w:r w:rsidR="005662AA" w:rsidRPr="00E804F4">
        <w:rPr>
          <w:sz w:val="28"/>
          <w:szCs w:val="28"/>
        </w:rPr>
        <w:t>0</w:t>
      </w:r>
      <w:r w:rsidR="00496D98" w:rsidRPr="00E804F4">
        <w:rPr>
          <w:sz w:val="28"/>
          <w:szCs w:val="28"/>
        </w:rPr>
        <w:t xml:space="preserve"> </w:t>
      </w:r>
      <w:r w:rsidR="009F1F04" w:rsidRPr="00E804F4">
        <w:rPr>
          <w:sz w:val="28"/>
          <w:szCs w:val="28"/>
        </w:rPr>
        <w:t>a</w:t>
      </w:r>
      <w:r w:rsidR="00496D98" w:rsidRPr="00E804F4">
        <w:rPr>
          <w:sz w:val="28"/>
          <w:szCs w:val="28"/>
        </w:rPr>
        <w:t>m.</w:t>
      </w:r>
      <w:r w:rsidR="006A0157" w:rsidRPr="00E804F4">
        <w:rPr>
          <w:sz w:val="28"/>
          <w:szCs w:val="28"/>
        </w:rPr>
        <w:t xml:space="preserve"> </w:t>
      </w:r>
      <w:r w:rsidR="000E2DB2" w:rsidRPr="00E804F4">
        <w:rPr>
          <w:sz w:val="28"/>
          <w:szCs w:val="28"/>
        </w:rPr>
        <w:t>T</w:t>
      </w:r>
      <w:r w:rsidR="006A0157" w:rsidRPr="00E804F4">
        <w:rPr>
          <w:sz w:val="28"/>
          <w:szCs w:val="28"/>
        </w:rPr>
        <w:t>he meeting was conducted via Zoom Meeting software.</w:t>
      </w:r>
    </w:p>
    <w:p w14:paraId="6A6C5EFD" w14:textId="053B96D7" w:rsidR="002D2AFE" w:rsidRPr="00E804F4" w:rsidRDefault="00496D98" w:rsidP="003911E0">
      <w:pPr>
        <w:pStyle w:val="sectionhead"/>
        <w:rPr>
          <w:b w:val="0"/>
          <w:bCs w:val="0"/>
          <w:sz w:val="28"/>
          <w:szCs w:val="28"/>
        </w:rPr>
      </w:pPr>
      <w:r w:rsidRPr="00E804F4">
        <w:rPr>
          <w:sz w:val="28"/>
          <w:szCs w:val="28"/>
        </w:rPr>
        <w:t>Present</w:t>
      </w:r>
      <w:r w:rsidR="00DA3D06" w:rsidRPr="00E804F4">
        <w:rPr>
          <w:sz w:val="28"/>
          <w:szCs w:val="28"/>
        </w:rPr>
        <w:br/>
      </w:r>
      <w:r w:rsidR="00E6022D" w:rsidRPr="00E804F4">
        <w:rPr>
          <w:sz w:val="28"/>
          <w:szCs w:val="28"/>
        </w:rPr>
        <w:br/>
      </w:r>
      <w:r w:rsidR="008B7910" w:rsidRPr="00E804F4">
        <w:rPr>
          <w:b w:val="0"/>
          <w:bCs w:val="0"/>
          <w:sz w:val="28"/>
          <w:szCs w:val="28"/>
        </w:rPr>
        <w:t>Dr. Judy Johnson, Chairperson</w:t>
      </w:r>
      <w:r w:rsidR="008B7910" w:rsidRPr="00E804F4">
        <w:rPr>
          <w:b w:val="0"/>
          <w:bCs w:val="0"/>
          <w:sz w:val="28"/>
          <w:szCs w:val="28"/>
        </w:rPr>
        <w:br/>
        <w:t>Peter Smith, Vice Chairperson</w:t>
      </w:r>
      <w:r w:rsidRPr="00E804F4">
        <w:rPr>
          <w:b w:val="0"/>
          <w:bCs w:val="0"/>
          <w:sz w:val="28"/>
          <w:szCs w:val="28"/>
        </w:rPr>
        <w:br/>
        <w:t xml:space="preserve">Mary Sonksen, Secretary </w:t>
      </w:r>
      <w:r w:rsidR="002D5132" w:rsidRPr="00E804F4">
        <w:rPr>
          <w:b w:val="0"/>
          <w:bCs w:val="0"/>
          <w:sz w:val="28"/>
          <w:szCs w:val="28"/>
        </w:rPr>
        <w:br/>
        <w:t>Susan John</w:t>
      </w:r>
      <w:r w:rsidRPr="00E804F4">
        <w:rPr>
          <w:b w:val="0"/>
          <w:bCs w:val="0"/>
          <w:sz w:val="28"/>
          <w:szCs w:val="28"/>
        </w:rPr>
        <w:br/>
        <w:t>Darline Graham, Commissioner</w:t>
      </w:r>
      <w:r w:rsidR="002D2AFE" w:rsidRPr="00E804F4">
        <w:rPr>
          <w:sz w:val="28"/>
          <w:szCs w:val="28"/>
        </w:rPr>
        <w:br/>
      </w:r>
      <w:r w:rsidR="002D2AFE" w:rsidRPr="00E804F4">
        <w:rPr>
          <w:sz w:val="28"/>
          <w:szCs w:val="28"/>
        </w:rPr>
        <w:br/>
      </w:r>
      <w:r w:rsidR="003742DA" w:rsidRPr="00E804F4">
        <w:rPr>
          <w:sz w:val="28"/>
          <w:szCs w:val="28"/>
        </w:rPr>
        <w:t>Adoption of Agenda</w:t>
      </w:r>
      <w:bookmarkStart w:id="0" w:name="_Hlk61358061"/>
    </w:p>
    <w:p w14:paraId="2E413058" w14:textId="0E2CA084" w:rsidR="009C5F14" w:rsidRPr="00E804F4" w:rsidRDefault="005066F2" w:rsidP="002D2AFE">
      <w:pPr>
        <w:pStyle w:val="documentbody"/>
        <w:rPr>
          <w:sz w:val="28"/>
          <w:szCs w:val="28"/>
        </w:rPr>
      </w:pPr>
      <w:r w:rsidRPr="00E804F4">
        <w:rPr>
          <w:sz w:val="28"/>
          <w:szCs w:val="28"/>
        </w:rPr>
        <w:t>Peter Smith</w:t>
      </w:r>
      <w:r w:rsidR="00994391" w:rsidRPr="00E804F4">
        <w:rPr>
          <w:sz w:val="28"/>
          <w:szCs w:val="28"/>
        </w:rPr>
        <w:t xml:space="preserve"> </w:t>
      </w:r>
      <w:r w:rsidR="00AE59FE" w:rsidRPr="00E804F4">
        <w:rPr>
          <w:sz w:val="28"/>
          <w:szCs w:val="28"/>
        </w:rPr>
        <w:t xml:space="preserve">made a </w:t>
      </w:r>
      <w:r w:rsidR="009C5F14" w:rsidRPr="00E804F4">
        <w:rPr>
          <w:sz w:val="28"/>
          <w:szCs w:val="28"/>
        </w:rPr>
        <w:t xml:space="preserve">motion to accept the </w:t>
      </w:r>
      <w:r w:rsidRPr="00E804F4">
        <w:rPr>
          <w:sz w:val="28"/>
          <w:szCs w:val="28"/>
        </w:rPr>
        <w:t>August 18</w:t>
      </w:r>
      <w:r w:rsidR="009C5F14" w:rsidRPr="00E804F4">
        <w:rPr>
          <w:sz w:val="28"/>
          <w:szCs w:val="28"/>
        </w:rPr>
        <w:t>, 202</w:t>
      </w:r>
      <w:r w:rsidR="00FD2A6A" w:rsidRPr="00E804F4">
        <w:rPr>
          <w:sz w:val="28"/>
          <w:szCs w:val="28"/>
        </w:rPr>
        <w:t>1</w:t>
      </w:r>
      <w:r w:rsidR="009C5F14" w:rsidRPr="00E804F4">
        <w:rPr>
          <w:sz w:val="28"/>
          <w:szCs w:val="28"/>
        </w:rPr>
        <w:t xml:space="preserve"> Agenda. </w:t>
      </w:r>
      <w:r w:rsidR="00AE59FE" w:rsidRPr="00E804F4">
        <w:rPr>
          <w:sz w:val="28"/>
          <w:szCs w:val="28"/>
        </w:rPr>
        <w:t>It was seconded</w:t>
      </w:r>
      <w:r w:rsidR="006A0157" w:rsidRPr="00E804F4">
        <w:rPr>
          <w:sz w:val="28"/>
          <w:szCs w:val="28"/>
        </w:rPr>
        <w:t xml:space="preserve"> by </w:t>
      </w:r>
      <w:r w:rsidRPr="00E804F4">
        <w:rPr>
          <w:sz w:val="28"/>
          <w:szCs w:val="28"/>
        </w:rPr>
        <w:t>Mary Sonksen</w:t>
      </w:r>
      <w:r w:rsidR="006A0157" w:rsidRPr="00E804F4">
        <w:rPr>
          <w:sz w:val="28"/>
          <w:szCs w:val="28"/>
        </w:rPr>
        <w:t>.</w:t>
      </w:r>
      <w:r w:rsidR="00AE59FE" w:rsidRPr="00E804F4">
        <w:rPr>
          <w:sz w:val="28"/>
          <w:szCs w:val="28"/>
        </w:rPr>
        <w:t xml:space="preserve"> No discussion. The motion passed unanimously. </w:t>
      </w:r>
    </w:p>
    <w:bookmarkEnd w:id="0"/>
    <w:p w14:paraId="601C2AAB" w14:textId="02254119" w:rsidR="00496D98" w:rsidRPr="00E804F4" w:rsidRDefault="00496D98" w:rsidP="00C54F4D">
      <w:pPr>
        <w:pStyle w:val="sectionhead"/>
        <w:rPr>
          <w:sz w:val="28"/>
          <w:szCs w:val="28"/>
        </w:rPr>
      </w:pPr>
      <w:r w:rsidRPr="00E804F4">
        <w:rPr>
          <w:sz w:val="28"/>
          <w:szCs w:val="28"/>
        </w:rPr>
        <w:t>Public Comment</w:t>
      </w:r>
    </w:p>
    <w:p w14:paraId="2736EEFF" w14:textId="12468911" w:rsidR="005066F2" w:rsidRPr="00E804F4" w:rsidRDefault="005066F2" w:rsidP="00994391">
      <w:pPr>
        <w:pStyle w:val="sectionhead"/>
        <w:rPr>
          <w:b w:val="0"/>
          <w:bCs w:val="0"/>
          <w:sz w:val="28"/>
          <w:szCs w:val="28"/>
        </w:rPr>
      </w:pPr>
      <w:r w:rsidRPr="00E804F4">
        <w:rPr>
          <w:b w:val="0"/>
          <w:bCs w:val="0"/>
          <w:sz w:val="28"/>
          <w:szCs w:val="28"/>
        </w:rPr>
        <w:t xml:space="preserve">What progress is being made to </w:t>
      </w:r>
      <w:r w:rsidR="009E2227" w:rsidRPr="00E804F4">
        <w:rPr>
          <w:b w:val="0"/>
          <w:bCs w:val="0"/>
          <w:sz w:val="28"/>
          <w:szCs w:val="28"/>
        </w:rPr>
        <w:t>re</w:t>
      </w:r>
      <w:r w:rsidRPr="00E804F4">
        <w:rPr>
          <w:b w:val="0"/>
          <w:bCs w:val="0"/>
          <w:sz w:val="28"/>
          <w:szCs w:val="28"/>
        </w:rPr>
        <w:t xml:space="preserve">open Low Vision Clinics? </w:t>
      </w:r>
    </w:p>
    <w:p w14:paraId="65CDE0F6" w14:textId="0CB22ADA" w:rsidR="005066F2" w:rsidRPr="00E804F4" w:rsidRDefault="009E2227" w:rsidP="00994391">
      <w:pPr>
        <w:pStyle w:val="sectionhead"/>
        <w:rPr>
          <w:b w:val="0"/>
          <w:bCs w:val="0"/>
          <w:sz w:val="28"/>
          <w:szCs w:val="28"/>
        </w:rPr>
      </w:pPr>
      <w:r w:rsidRPr="00E804F4">
        <w:rPr>
          <w:b w:val="0"/>
          <w:bCs w:val="0"/>
          <w:sz w:val="28"/>
          <w:szCs w:val="28"/>
        </w:rPr>
        <w:t>Rhonda Thompson responded</w:t>
      </w:r>
      <w:r w:rsidR="007A7AD0" w:rsidRPr="00E804F4">
        <w:rPr>
          <w:b w:val="0"/>
          <w:bCs w:val="0"/>
          <w:sz w:val="28"/>
          <w:szCs w:val="28"/>
        </w:rPr>
        <w:t xml:space="preserve"> </w:t>
      </w:r>
      <w:r w:rsidRPr="00E804F4">
        <w:rPr>
          <w:b w:val="0"/>
          <w:bCs w:val="0"/>
          <w:sz w:val="28"/>
          <w:szCs w:val="28"/>
        </w:rPr>
        <w:t>that the</w:t>
      </w:r>
      <w:r w:rsidR="005066F2" w:rsidRPr="00E804F4">
        <w:rPr>
          <w:b w:val="0"/>
          <w:bCs w:val="0"/>
          <w:sz w:val="28"/>
          <w:szCs w:val="28"/>
        </w:rPr>
        <w:t xml:space="preserve"> Columbia Low Vision Clinic </w:t>
      </w:r>
      <w:r w:rsidRPr="00E804F4">
        <w:rPr>
          <w:b w:val="0"/>
          <w:bCs w:val="0"/>
          <w:sz w:val="28"/>
          <w:szCs w:val="28"/>
        </w:rPr>
        <w:t>is</w:t>
      </w:r>
      <w:r w:rsidR="005066F2" w:rsidRPr="00E804F4">
        <w:rPr>
          <w:b w:val="0"/>
          <w:bCs w:val="0"/>
          <w:sz w:val="28"/>
          <w:szCs w:val="28"/>
        </w:rPr>
        <w:t xml:space="preserve"> serving a limited number of consumers</w:t>
      </w:r>
      <w:r w:rsidR="00AF2FC1" w:rsidRPr="00E804F4">
        <w:rPr>
          <w:b w:val="0"/>
          <w:bCs w:val="0"/>
          <w:sz w:val="28"/>
          <w:szCs w:val="28"/>
        </w:rPr>
        <w:t xml:space="preserve">, </w:t>
      </w:r>
      <w:r w:rsidRPr="00E804F4">
        <w:rPr>
          <w:b w:val="0"/>
          <w:bCs w:val="0"/>
          <w:sz w:val="28"/>
          <w:szCs w:val="28"/>
        </w:rPr>
        <w:t>with two clinics being held each month.</w:t>
      </w:r>
      <w:r w:rsidR="005066F2" w:rsidRPr="00E804F4">
        <w:rPr>
          <w:b w:val="0"/>
          <w:bCs w:val="0"/>
          <w:sz w:val="28"/>
          <w:szCs w:val="28"/>
        </w:rPr>
        <w:t xml:space="preserve"> </w:t>
      </w:r>
      <w:r w:rsidRPr="00E804F4">
        <w:rPr>
          <w:b w:val="0"/>
          <w:bCs w:val="0"/>
          <w:sz w:val="28"/>
          <w:szCs w:val="28"/>
        </w:rPr>
        <w:t>T</w:t>
      </w:r>
      <w:r w:rsidR="005066F2" w:rsidRPr="00E804F4">
        <w:rPr>
          <w:b w:val="0"/>
          <w:bCs w:val="0"/>
          <w:sz w:val="28"/>
          <w:szCs w:val="28"/>
        </w:rPr>
        <w:t xml:space="preserve">he Charleston Low Vision Clinic would begin serving consumers on September 16, 2021, and the Greenville Low Vision Clinic would begin serving consumers in </w:t>
      </w:r>
      <w:r w:rsidR="005066F2" w:rsidRPr="00E804F4">
        <w:rPr>
          <w:b w:val="0"/>
          <w:bCs w:val="0"/>
          <w:sz w:val="28"/>
          <w:szCs w:val="28"/>
        </w:rPr>
        <w:lastRenderedPageBreak/>
        <w:t>Septembe</w:t>
      </w:r>
      <w:r w:rsidR="00AF2FC1" w:rsidRPr="00E804F4">
        <w:rPr>
          <w:b w:val="0"/>
          <w:bCs w:val="0"/>
          <w:sz w:val="28"/>
          <w:szCs w:val="28"/>
        </w:rPr>
        <w:t>r, at a date to be determined. C</w:t>
      </w:r>
      <w:r w:rsidRPr="00E804F4">
        <w:rPr>
          <w:b w:val="0"/>
          <w:bCs w:val="0"/>
          <w:sz w:val="28"/>
          <w:szCs w:val="28"/>
        </w:rPr>
        <w:t>onsumers would have to provide their own transportation until further notice.</w:t>
      </w:r>
      <w:r w:rsidR="005066F2" w:rsidRPr="00E804F4">
        <w:rPr>
          <w:b w:val="0"/>
          <w:bCs w:val="0"/>
          <w:sz w:val="28"/>
          <w:szCs w:val="28"/>
        </w:rPr>
        <w:t xml:space="preserve"> </w:t>
      </w:r>
    </w:p>
    <w:p w14:paraId="4765A556" w14:textId="77777777" w:rsidR="00496D98" w:rsidRPr="00E804F4" w:rsidRDefault="00496D98" w:rsidP="00C54F4D">
      <w:pPr>
        <w:pStyle w:val="sectionhead"/>
        <w:rPr>
          <w:sz w:val="28"/>
          <w:szCs w:val="28"/>
        </w:rPr>
      </w:pPr>
      <w:r w:rsidRPr="00E804F4">
        <w:rPr>
          <w:sz w:val="28"/>
          <w:szCs w:val="28"/>
        </w:rPr>
        <w:t xml:space="preserve">Approval of Minutes </w:t>
      </w:r>
    </w:p>
    <w:p w14:paraId="75234137" w14:textId="0F421EDA" w:rsidR="005066F2" w:rsidRPr="00E804F4" w:rsidRDefault="005066F2" w:rsidP="00496D98">
      <w:pPr>
        <w:pStyle w:val="documentbody"/>
        <w:rPr>
          <w:sz w:val="28"/>
          <w:szCs w:val="28"/>
        </w:rPr>
      </w:pPr>
      <w:r w:rsidRPr="00E804F4">
        <w:rPr>
          <w:sz w:val="28"/>
          <w:szCs w:val="28"/>
        </w:rPr>
        <w:t>Mary Sonksen</w:t>
      </w:r>
      <w:r w:rsidR="00C55107" w:rsidRPr="00E804F4">
        <w:rPr>
          <w:sz w:val="28"/>
          <w:szCs w:val="28"/>
        </w:rPr>
        <w:t xml:space="preserve"> </w:t>
      </w:r>
      <w:r w:rsidR="00AE59FE" w:rsidRPr="00E804F4">
        <w:rPr>
          <w:sz w:val="28"/>
          <w:szCs w:val="28"/>
        </w:rPr>
        <w:t xml:space="preserve">made a </w:t>
      </w:r>
      <w:r w:rsidR="009C5F14" w:rsidRPr="00E804F4">
        <w:rPr>
          <w:sz w:val="28"/>
          <w:szCs w:val="28"/>
        </w:rPr>
        <w:t>motion t</w:t>
      </w:r>
      <w:r w:rsidR="00AF2FC1" w:rsidRPr="00E804F4">
        <w:rPr>
          <w:sz w:val="28"/>
          <w:szCs w:val="28"/>
        </w:rPr>
        <w:t>o approve</w:t>
      </w:r>
      <w:r w:rsidR="00937676" w:rsidRPr="00E804F4">
        <w:rPr>
          <w:sz w:val="28"/>
          <w:szCs w:val="28"/>
        </w:rPr>
        <w:t xml:space="preserve"> </w:t>
      </w:r>
      <w:r w:rsidR="00986F06" w:rsidRPr="00E804F4">
        <w:rPr>
          <w:sz w:val="28"/>
          <w:szCs w:val="28"/>
        </w:rPr>
        <w:t xml:space="preserve">the </w:t>
      </w:r>
      <w:r w:rsidRPr="00E804F4">
        <w:rPr>
          <w:sz w:val="28"/>
          <w:szCs w:val="28"/>
        </w:rPr>
        <w:t>July 21</w:t>
      </w:r>
      <w:r w:rsidR="00FD2A6A" w:rsidRPr="00E804F4">
        <w:rPr>
          <w:sz w:val="28"/>
          <w:szCs w:val="28"/>
        </w:rPr>
        <w:t>, 2021</w:t>
      </w:r>
      <w:r w:rsidR="00C55107" w:rsidRPr="00E804F4">
        <w:rPr>
          <w:sz w:val="28"/>
          <w:szCs w:val="28"/>
        </w:rPr>
        <w:t xml:space="preserve"> </w:t>
      </w:r>
      <w:r w:rsidR="007D502A" w:rsidRPr="00E804F4">
        <w:rPr>
          <w:sz w:val="28"/>
          <w:szCs w:val="28"/>
        </w:rPr>
        <w:t>m</w:t>
      </w:r>
      <w:r w:rsidR="007D7F59" w:rsidRPr="00E804F4">
        <w:rPr>
          <w:sz w:val="28"/>
          <w:szCs w:val="28"/>
        </w:rPr>
        <w:t xml:space="preserve">inutes. </w:t>
      </w:r>
      <w:r w:rsidR="00AE59FE" w:rsidRPr="00E804F4">
        <w:rPr>
          <w:sz w:val="28"/>
          <w:szCs w:val="28"/>
        </w:rPr>
        <w:t>It was seconded</w:t>
      </w:r>
      <w:r w:rsidR="006A0157" w:rsidRPr="00E804F4">
        <w:rPr>
          <w:sz w:val="28"/>
          <w:szCs w:val="28"/>
        </w:rPr>
        <w:t xml:space="preserve"> by</w:t>
      </w:r>
      <w:r w:rsidR="00FD2A6A" w:rsidRPr="00E804F4">
        <w:rPr>
          <w:sz w:val="28"/>
          <w:szCs w:val="28"/>
        </w:rPr>
        <w:t xml:space="preserve"> </w:t>
      </w:r>
      <w:r w:rsidRPr="00E804F4">
        <w:rPr>
          <w:sz w:val="28"/>
          <w:szCs w:val="28"/>
        </w:rPr>
        <w:t>Peter Smith</w:t>
      </w:r>
      <w:r w:rsidR="00257860" w:rsidRPr="00E804F4">
        <w:rPr>
          <w:sz w:val="28"/>
          <w:szCs w:val="28"/>
        </w:rPr>
        <w:t>.</w:t>
      </w:r>
      <w:r w:rsidR="00AE59FE" w:rsidRPr="00E804F4">
        <w:rPr>
          <w:sz w:val="28"/>
          <w:szCs w:val="28"/>
        </w:rPr>
        <w:t xml:space="preserve"> No discussion. The motion passed unanimously.</w:t>
      </w:r>
    </w:p>
    <w:p w14:paraId="1C3B02F5" w14:textId="72314268" w:rsidR="00214096" w:rsidRPr="00E804F4" w:rsidRDefault="009E2227" w:rsidP="00496D98">
      <w:pPr>
        <w:pStyle w:val="documentbody"/>
        <w:rPr>
          <w:sz w:val="28"/>
          <w:szCs w:val="28"/>
        </w:rPr>
      </w:pPr>
      <w:r w:rsidRPr="00E804F4">
        <w:rPr>
          <w:sz w:val="28"/>
          <w:szCs w:val="28"/>
        </w:rPr>
        <w:t>The July 21, 2021 minutes were</w:t>
      </w:r>
      <w:r w:rsidR="007A7AD0" w:rsidRPr="00E804F4">
        <w:rPr>
          <w:sz w:val="28"/>
          <w:szCs w:val="28"/>
        </w:rPr>
        <w:t xml:space="preserve"> amended</w:t>
      </w:r>
      <w:r w:rsidRPr="00E804F4">
        <w:rPr>
          <w:sz w:val="28"/>
          <w:szCs w:val="28"/>
        </w:rPr>
        <w:t xml:space="preserve"> to reflect</w:t>
      </w:r>
      <w:r w:rsidR="00AF2FC1" w:rsidRPr="00E804F4">
        <w:rPr>
          <w:sz w:val="28"/>
          <w:szCs w:val="28"/>
        </w:rPr>
        <w:t xml:space="preserve"> that</w:t>
      </w:r>
      <w:r w:rsidRPr="00E804F4">
        <w:rPr>
          <w:sz w:val="28"/>
          <w:szCs w:val="28"/>
        </w:rPr>
        <w:t xml:space="preserve"> four vacant VRC positions remained.</w:t>
      </w:r>
      <w:r w:rsidR="00AF2FC1" w:rsidRPr="00E804F4">
        <w:rPr>
          <w:sz w:val="28"/>
          <w:szCs w:val="28"/>
        </w:rPr>
        <w:t xml:space="preserve"> In the </w:t>
      </w:r>
      <w:r w:rsidR="00214096" w:rsidRPr="00E804F4">
        <w:rPr>
          <w:sz w:val="28"/>
          <w:szCs w:val="28"/>
        </w:rPr>
        <w:t xml:space="preserve">Executive Session section, the words “as presented” were changed to “as approved” for clarification. </w:t>
      </w:r>
    </w:p>
    <w:p w14:paraId="6DAC7B42" w14:textId="49D48BD0" w:rsidR="00214096" w:rsidRPr="00E804F4" w:rsidRDefault="00214096" w:rsidP="00496D98">
      <w:pPr>
        <w:pStyle w:val="documentbody"/>
        <w:rPr>
          <w:sz w:val="28"/>
          <w:szCs w:val="28"/>
        </w:rPr>
      </w:pPr>
      <w:r w:rsidRPr="00E804F4">
        <w:rPr>
          <w:sz w:val="28"/>
          <w:szCs w:val="28"/>
        </w:rPr>
        <w:t>Susan John made a motion to approve the changes to the July 21, 2021 minutes. The motion was seconded by Mary Sonksen. No discussion. The motion passed unanimously.</w:t>
      </w:r>
    </w:p>
    <w:p w14:paraId="447DA514" w14:textId="070D64D7" w:rsidR="007D502A" w:rsidRPr="00E804F4" w:rsidRDefault="005066F2" w:rsidP="00496D98">
      <w:pPr>
        <w:pStyle w:val="documentbody"/>
        <w:rPr>
          <w:sz w:val="28"/>
          <w:szCs w:val="28"/>
        </w:rPr>
      </w:pPr>
      <w:r w:rsidRPr="00E804F4">
        <w:rPr>
          <w:sz w:val="28"/>
          <w:szCs w:val="28"/>
        </w:rPr>
        <w:t>Susan John made a motion t</w:t>
      </w:r>
      <w:r w:rsidR="00AF2FC1" w:rsidRPr="00E804F4">
        <w:rPr>
          <w:sz w:val="28"/>
          <w:szCs w:val="28"/>
        </w:rPr>
        <w:t>o approve</w:t>
      </w:r>
      <w:r w:rsidR="00986F06" w:rsidRPr="00E804F4">
        <w:rPr>
          <w:sz w:val="28"/>
          <w:szCs w:val="28"/>
        </w:rPr>
        <w:t xml:space="preserve"> the August 3, 2021 Special Called Board Meeting minutes. It was seconded by Mary Sonksen. No discussion. The motion passed unanimously.</w:t>
      </w:r>
      <w:r w:rsidRPr="00E804F4">
        <w:rPr>
          <w:sz w:val="28"/>
          <w:szCs w:val="28"/>
        </w:rPr>
        <w:t xml:space="preserve"> </w:t>
      </w:r>
    </w:p>
    <w:p w14:paraId="43C042AA" w14:textId="77777777" w:rsidR="00C53ACC" w:rsidRPr="00E804F4" w:rsidRDefault="00C53ACC" w:rsidP="00C53ACC">
      <w:pPr>
        <w:pStyle w:val="sectionhead"/>
        <w:rPr>
          <w:sz w:val="28"/>
          <w:szCs w:val="28"/>
        </w:rPr>
      </w:pPr>
      <w:bookmarkStart w:id="1" w:name="_Hlk80261076"/>
      <w:r w:rsidRPr="00E804F4">
        <w:rPr>
          <w:sz w:val="28"/>
          <w:szCs w:val="28"/>
        </w:rPr>
        <w:t>Finance Report</w:t>
      </w:r>
    </w:p>
    <w:p w14:paraId="41CA4A86" w14:textId="3B333DD9" w:rsidR="00C53ACC" w:rsidRPr="00E804F4" w:rsidRDefault="00C53ACC" w:rsidP="008251BA">
      <w:pPr>
        <w:pStyle w:val="subheading"/>
        <w:rPr>
          <w:sz w:val="28"/>
          <w:szCs w:val="28"/>
        </w:rPr>
      </w:pPr>
      <w:r w:rsidRPr="00E804F4">
        <w:rPr>
          <w:sz w:val="28"/>
          <w:szCs w:val="28"/>
        </w:rPr>
        <w:t>Matt Daugherty reported</w:t>
      </w:r>
      <w:r w:rsidR="002F5AEF" w:rsidRPr="00E804F4">
        <w:rPr>
          <w:sz w:val="28"/>
          <w:szCs w:val="28"/>
        </w:rPr>
        <w:t>:</w:t>
      </w:r>
    </w:p>
    <w:p w14:paraId="37D885E0" w14:textId="3B8ACD71" w:rsidR="00986F06" w:rsidRPr="00E804F4" w:rsidRDefault="00986F06" w:rsidP="008251BA">
      <w:pPr>
        <w:pStyle w:val="subheading"/>
        <w:rPr>
          <w:sz w:val="28"/>
          <w:szCs w:val="28"/>
        </w:rPr>
      </w:pPr>
      <w:bookmarkStart w:id="2" w:name="_Hlk80257045"/>
      <w:r w:rsidRPr="00E804F4">
        <w:rPr>
          <w:sz w:val="28"/>
          <w:szCs w:val="28"/>
        </w:rPr>
        <w:t xml:space="preserve">Final Budget for </w:t>
      </w:r>
      <w:r w:rsidR="00AF2FC1" w:rsidRPr="00E804F4">
        <w:rPr>
          <w:sz w:val="28"/>
          <w:szCs w:val="28"/>
        </w:rPr>
        <w:t xml:space="preserve">State fiscal year </w:t>
      </w:r>
      <w:r w:rsidRPr="00E804F4">
        <w:rPr>
          <w:sz w:val="28"/>
          <w:szCs w:val="28"/>
        </w:rPr>
        <w:t>2021.</w:t>
      </w:r>
    </w:p>
    <w:p w14:paraId="0899DD8F" w14:textId="69297338" w:rsidR="00C53ACC" w:rsidRPr="00E804F4" w:rsidRDefault="00A26A7C" w:rsidP="00D72520">
      <w:pPr>
        <w:pStyle w:val="List1"/>
        <w:numPr>
          <w:ilvl w:val="0"/>
          <w:numId w:val="11"/>
        </w:numPr>
        <w:rPr>
          <w:sz w:val="28"/>
          <w:szCs w:val="28"/>
        </w:rPr>
      </w:pPr>
      <w:bookmarkStart w:id="3" w:name="_Hlk80257087"/>
      <w:bookmarkEnd w:id="2"/>
      <w:r w:rsidRPr="00E804F4">
        <w:rPr>
          <w:sz w:val="28"/>
          <w:szCs w:val="28"/>
        </w:rPr>
        <w:t xml:space="preserve">The agency </w:t>
      </w:r>
      <w:r w:rsidR="004B2D5C" w:rsidRPr="00E804F4">
        <w:rPr>
          <w:sz w:val="28"/>
          <w:szCs w:val="28"/>
        </w:rPr>
        <w:t xml:space="preserve">utilized </w:t>
      </w:r>
      <w:r w:rsidR="00986F06" w:rsidRPr="00E804F4">
        <w:rPr>
          <w:sz w:val="28"/>
          <w:szCs w:val="28"/>
        </w:rPr>
        <w:t>89</w:t>
      </w:r>
      <w:r w:rsidR="00B27DC3" w:rsidRPr="00E804F4">
        <w:rPr>
          <w:sz w:val="28"/>
          <w:szCs w:val="28"/>
        </w:rPr>
        <w:t xml:space="preserve">% </w:t>
      </w:r>
      <w:r w:rsidR="004B2D5C" w:rsidRPr="00E804F4">
        <w:rPr>
          <w:sz w:val="28"/>
          <w:szCs w:val="28"/>
        </w:rPr>
        <w:t xml:space="preserve">of </w:t>
      </w:r>
      <w:r w:rsidRPr="00E804F4">
        <w:rPr>
          <w:sz w:val="28"/>
          <w:szCs w:val="28"/>
        </w:rPr>
        <w:t xml:space="preserve">the </w:t>
      </w:r>
      <w:r w:rsidR="000E2DB2" w:rsidRPr="00E804F4">
        <w:rPr>
          <w:sz w:val="28"/>
          <w:szCs w:val="28"/>
        </w:rPr>
        <w:t>s</w:t>
      </w:r>
      <w:r w:rsidRPr="00E804F4">
        <w:rPr>
          <w:sz w:val="28"/>
          <w:szCs w:val="28"/>
        </w:rPr>
        <w:t>tate fiscal year budget.</w:t>
      </w:r>
    </w:p>
    <w:p w14:paraId="589F913D" w14:textId="29B4F106" w:rsidR="00A26A7C" w:rsidRPr="00E804F4" w:rsidRDefault="004B2D5C" w:rsidP="00D72520">
      <w:pPr>
        <w:pStyle w:val="List1"/>
        <w:numPr>
          <w:ilvl w:val="0"/>
          <w:numId w:val="11"/>
        </w:numPr>
        <w:rPr>
          <w:sz w:val="28"/>
          <w:szCs w:val="28"/>
        </w:rPr>
      </w:pPr>
      <w:r w:rsidRPr="00E804F4">
        <w:rPr>
          <w:sz w:val="28"/>
          <w:szCs w:val="28"/>
        </w:rPr>
        <w:t xml:space="preserve">Administration utilized </w:t>
      </w:r>
      <w:r w:rsidR="00986F06" w:rsidRPr="00E804F4">
        <w:rPr>
          <w:sz w:val="28"/>
          <w:szCs w:val="28"/>
        </w:rPr>
        <w:t>93</w:t>
      </w:r>
      <w:r w:rsidRPr="00E804F4">
        <w:rPr>
          <w:sz w:val="28"/>
          <w:szCs w:val="28"/>
        </w:rPr>
        <w:t xml:space="preserve">% of </w:t>
      </w:r>
      <w:r w:rsidR="00AE59FE" w:rsidRPr="00E804F4">
        <w:rPr>
          <w:sz w:val="28"/>
          <w:szCs w:val="28"/>
        </w:rPr>
        <w:t xml:space="preserve">its </w:t>
      </w:r>
      <w:r w:rsidRPr="00E804F4">
        <w:rPr>
          <w:sz w:val="28"/>
          <w:szCs w:val="28"/>
        </w:rPr>
        <w:t>budget.</w:t>
      </w:r>
    </w:p>
    <w:p w14:paraId="1694AAB4" w14:textId="216DD3D3" w:rsidR="0057647A" w:rsidRPr="00E804F4" w:rsidRDefault="004B2D5C" w:rsidP="0057647A">
      <w:pPr>
        <w:pStyle w:val="List1"/>
        <w:numPr>
          <w:ilvl w:val="0"/>
          <w:numId w:val="11"/>
        </w:numPr>
        <w:rPr>
          <w:sz w:val="28"/>
          <w:szCs w:val="28"/>
        </w:rPr>
      </w:pPr>
      <w:r w:rsidRPr="00E804F4">
        <w:rPr>
          <w:sz w:val="28"/>
          <w:szCs w:val="28"/>
        </w:rPr>
        <w:t xml:space="preserve">Rehabilitation Services utilized </w:t>
      </w:r>
      <w:r w:rsidR="00986F06" w:rsidRPr="00E804F4">
        <w:rPr>
          <w:sz w:val="28"/>
          <w:szCs w:val="28"/>
        </w:rPr>
        <w:t>104</w:t>
      </w:r>
      <w:r w:rsidR="00C55107" w:rsidRPr="00E804F4">
        <w:rPr>
          <w:sz w:val="28"/>
          <w:szCs w:val="28"/>
        </w:rPr>
        <w:t xml:space="preserve">% </w:t>
      </w:r>
      <w:r w:rsidRPr="00E804F4">
        <w:rPr>
          <w:sz w:val="28"/>
          <w:szCs w:val="28"/>
        </w:rPr>
        <w:t xml:space="preserve">of </w:t>
      </w:r>
      <w:r w:rsidR="00AE59FE" w:rsidRPr="00E804F4">
        <w:rPr>
          <w:sz w:val="28"/>
          <w:szCs w:val="28"/>
        </w:rPr>
        <w:t xml:space="preserve">its </w:t>
      </w:r>
      <w:r w:rsidRPr="00E804F4">
        <w:rPr>
          <w:sz w:val="28"/>
          <w:szCs w:val="28"/>
        </w:rPr>
        <w:t>budget</w:t>
      </w:r>
      <w:r w:rsidR="000E2DB2" w:rsidRPr="00E804F4">
        <w:rPr>
          <w:sz w:val="28"/>
          <w:szCs w:val="28"/>
        </w:rPr>
        <w:t xml:space="preserve">. </w:t>
      </w:r>
    </w:p>
    <w:p w14:paraId="2FDCB729" w14:textId="754485CC" w:rsidR="0057647A" w:rsidRPr="00E804F4" w:rsidRDefault="004B2D5C" w:rsidP="0057647A">
      <w:pPr>
        <w:pStyle w:val="List1"/>
        <w:numPr>
          <w:ilvl w:val="0"/>
          <w:numId w:val="11"/>
        </w:numPr>
        <w:rPr>
          <w:sz w:val="28"/>
          <w:szCs w:val="28"/>
        </w:rPr>
      </w:pPr>
      <w:r w:rsidRPr="00E804F4">
        <w:rPr>
          <w:sz w:val="28"/>
          <w:szCs w:val="28"/>
        </w:rPr>
        <w:t xml:space="preserve">Region I utilized </w:t>
      </w:r>
      <w:r w:rsidR="00986F06" w:rsidRPr="00E804F4">
        <w:rPr>
          <w:sz w:val="28"/>
          <w:szCs w:val="28"/>
        </w:rPr>
        <w:t>88</w:t>
      </w:r>
      <w:r w:rsidRPr="00E804F4">
        <w:rPr>
          <w:sz w:val="28"/>
          <w:szCs w:val="28"/>
        </w:rPr>
        <w:t xml:space="preserve">% of </w:t>
      </w:r>
      <w:r w:rsidR="00AE59FE" w:rsidRPr="00E804F4">
        <w:rPr>
          <w:sz w:val="28"/>
          <w:szCs w:val="28"/>
        </w:rPr>
        <w:t xml:space="preserve">its </w:t>
      </w:r>
      <w:r w:rsidRPr="00E804F4">
        <w:rPr>
          <w:sz w:val="28"/>
          <w:szCs w:val="28"/>
        </w:rPr>
        <w:t>budget.</w:t>
      </w:r>
    </w:p>
    <w:p w14:paraId="6FA00447" w14:textId="7EE99BF2" w:rsidR="0057647A" w:rsidRPr="00E804F4" w:rsidRDefault="004B2D5C" w:rsidP="0057647A">
      <w:pPr>
        <w:pStyle w:val="List1"/>
        <w:numPr>
          <w:ilvl w:val="0"/>
          <w:numId w:val="11"/>
        </w:numPr>
        <w:rPr>
          <w:sz w:val="28"/>
          <w:szCs w:val="28"/>
        </w:rPr>
      </w:pPr>
      <w:r w:rsidRPr="00E804F4">
        <w:rPr>
          <w:sz w:val="28"/>
          <w:szCs w:val="28"/>
        </w:rPr>
        <w:t xml:space="preserve">Region II utilized </w:t>
      </w:r>
      <w:r w:rsidR="00986F06" w:rsidRPr="00E804F4">
        <w:rPr>
          <w:sz w:val="28"/>
          <w:szCs w:val="28"/>
        </w:rPr>
        <w:t>110</w:t>
      </w:r>
      <w:r w:rsidRPr="00E804F4">
        <w:rPr>
          <w:sz w:val="28"/>
          <w:szCs w:val="28"/>
        </w:rPr>
        <w:t xml:space="preserve">% of </w:t>
      </w:r>
      <w:r w:rsidR="00AE59FE" w:rsidRPr="00E804F4">
        <w:rPr>
          <w:sz w:val="28"/>
          <w:szCs w:val="28"/>
        </w:rPr>
        <w:t xml:space="preserve">its </w:t>
      </w:r>
      <w:r w:rsidRPr="00E804F4">
        <w:rPr>
          <w:sz w:val="28"/>
          <w:szCs w:val="28"/>
        </w:rPr>
        <w:t>budget.</w:t>
      </w:r>
    </w:p>
    <w:p w14:paraId="0A08950A" w14:textId="372FDBDB" w:rsidR="0057647A" w:rsidRPr="00E804F4" w:rsidRDefault="004B2D5C" w:rsidP="0057647A">
      <w:pPr>
        <w:pStyle w:val="List1"/>
        <w:numPr>
          <w:ilvl w:val="0"/>
          <w:numId w:val="11"/>
        </w:numPr>
        <w:rPr>
          <w:sz w:val="28"/>
          <w:szCs w:val="28"/>
        </w:rPr>
      </w:pPr>
      <w:r w:rsidRPr="00E804F4">
        <w:rPr>
          <w:sz w:val="28"/>
          <w:szCs w:val="28"/>
        </w:rPr>
        <w:t xml:space="preserve">Region III utilized </w:t>
      </w:r>
      <w:r w:rsidR="00986F06" w:rsidRPr="00E804F4">
        <w:rPr>
          <w:sz w:val="28"/>
          <w:szCs w:val="28"/>
        </w:rPr>
        <w:t>103</w:t>
      </w:r>
      <w:r w:rsidRPr="00E804F4">
        <w:rPr>
          <w:sz w:val="28"/>
          <w:szCs w:val="28"/>
        </w:rPr>
        <w:t xml:space="preserve">% of </w:t>
      </w:r>
      <w:r w:rsidR="00AE59FE" w:rsidRPr="00E804F4">
        <w:rPr>
          <w:sz w:val="28"/>
          <w:szCs w:val="28"/>
        </w:rPr>
        <w:t xml:space="preserve">its </w:t>
      </w:r>
      <w:r w:rsidRPr="00E804F4">
        <w:rPr>
          <w:sz w:val="28"/>
          <w:szCs w:val="28"/>
        </w:rPr>
        <w:t xml:space="preserve">budget. </w:t>
      </w:r>
    </w:p>
    <w:p w14:paraId="5A6B7471" w14:textId="5201AFCC" w:rsidR="005A7DE8" w:rsidRPr="00E804F4" w:rsidRDefault="005A7DE8" w:rsidP="0057647A">
      <w:pPr>
        <w:pStyle w:val="List1"/>
        <w:numPr>
          <w:ilvl w:val="0"/>
          <w:numId w:val="11"/>
        </w:numPr>
        <w:rPr>
          <w:sz w:val="28"/>
          <w:szCs w:val="28"/>
        </w:rPr>
      </w:pPr>
      <w:r w:rsidRPr="00E804F4">
        <w:rPr>
          <w:sz w:val="28"/>
          <w:szCs w:val="28"/>
        </w:rPr>
        <w:t xml:space="preserve">Business Enterprise Program (BEP) utilized </w:t>
      </w:r>
      <w:r w:rsidR="00986F06" w:rsidRPr="00E804F4">
        <w:rPr>
          <w:sz w:val="28"/>
          <w:szCs w:val="28"/>
        </w:rPr>
        <w:t>97</w:t>
      </w:r>
      <w:r w:rsidRPr="00E804F4">
        <w:rPr>
          <w:sz w:val="28"/>
          <w:szCs w:val="28"/>
        </w:rPr>
        <w:t>% of its budget.</w:t>
      </w:r>
    </w:p>
    <w:p w14:paraId="25C20C83" w14:textId="0C93F7F1" w:rsidR="00544445" w:rsidRPr="00E804F4" w:rsidRDefault="00544445" w:rsidP="0057647A">
      <w:pPr>
        <w:pStyle w:val="List1"/>
        <w:numPr>
          <w:ilvl w:val="0"/>
          <w:numId w:val="11"/>
        </w:numPr>
        <w:rPr>
          <w:sz w:val="28"/>
          <w:szCs w:val="28"/>
        </w:rPr>
      </w:pPr>
      <w:r w:rsidRPr="00E804F4">
        <w:rPr>
          <w:sz w:val="28"/>
          <w:szCs w:val="28"/>
        </w:rPr>
        <w:t>Training and Employment utilized 85% of its budget.</w:t>
      </w:r>
    </w:p>
    <w:p w14:paraId="371BA7D1" w14:textId="4AC197F1" w:rsidR="004F31BF" w:rsidRPr="00E804F4" w:rsidRDefault="00A46B68" w:rsidP="0057647A">
      <w:pPr>
        <w:pStyle w:val="List1"/>
        <w:numPr>
          <w:ilvl w:val="0"/>
          <w:numId w:val="11"/>
        </w:numPr>
        <w:rPr>
          <w:sz w:val="28"/>
          <w:szCs w:val="28"/>
        </w:rPr>
      </w:pPr>
      <w:r w:rsidRPr="00E804F4">
        <w:rPr>
          <w:sz w:val="28"/>
          <w:szCs w:val="28"/>
        </w:rPr>
        <w:t>Training</w:t>
      </w:r>
      <w:r w:rsidR="00CF52C6" w:rsidRPr="00E804F4">
        <w:rPr>
          <w:sz w:val="28"/>
          <w:szCs w:val="28"/>
        </w:rPr>
        <w:t xml:space="preserve"> Center </w:t>
      </w:r>
      <w:r w:rsidR="004F31BF" w:rsidRPr="00E804F4">
        <w:rPr>
          <w:sz w:val="28"/>
          <w:szCs w:val="28"/>
        </w:rPr>
        <w:t xml:space="preserve">utilized </w:t>
      </w:r>
      <w:r w:rsidR="00986F06" w:rsidRPr="00E804F4">
        <w:rPr>
          <w:sz w:val="28"/>
          <w:szCs w:val="28"/>
        </w:rPr>
        <w:t>60</w:t>
      </w:r>
      <w:r w:rsidR="004F31BF" w:rsidRPr="00E804F4">
        <w:rPr>
          <w:sz w:val="28"/>
          <w:szCs w:val="28"/>
        </w:rPr>
        <w:t>% of</w:t>
      </w:r>
      <w:r w:rsidR="00AE59FE" w:rsidRPr="00E804F4">
        <w:rPr>
          <w:sz w:val="28"/>
          <w:szCs w:val="28"/>
        </w:rPr>
        <w:t xml:space="preserve"> its</w:t>
      </w:r>
      <w:r w:rsidR="004F31BF" w:rsidRPr="00E804F4">
        <w:rPr>
          <w:sz w:val="28"/>
          <w:szCs w:val="28"/>
        </w:rPr>
        <w:t xml:space="preserve"> budget</w:t>
      </w:r>
      <w:r w:rsidR="006A0157" w:rsidRPr="00E804F4">
        <w:rPr>
          <w:sz w:val="28"/>
          <w:szCs w:val="28"/>
        </w:rPr>
        <w:t xml:space="preserve">. </w:t>
      </w:r>
    </w:p>
    <w:p w14:paraId="62682F01" w14:textId="0F4B3C00" w:rsidR="004B2D5C" w:rsidRPr="00E804F4" w:rsidRDefault="004B2D5C" w:rsidP="004B2D5C">
      <w:pPr>
        <w:pStyle w:val="List1"/>
        <w:numPr>
          <w:ilvl w:val="0"/>
          <w:numId w:val="11"/>
        </w:numPr>
        <w:rPr>
          <w:sz w:val="28"/>
          <w:szCs w:val="28"/>
        </w:rPr>
      </w:pPr>
      <w:r w:rsidRPr="00E804F4">
        <w:rPr>
          <w:sz w:val="28"/>
          <w:szCs w:val="28"/>
        </w:rPr>
        <w:t>Prevention</w:t>
      </w:r>
      <w:r w:rsidR="002D2AFE" w:rsidRPr="00E804F4">
        <w:rPr>
          <w:sz w:val="28"/>
          <w:szCs w:val="28"/>
        </w:rPr>
        <w:t xml:space="preserve"> of Blindness</w:t>
      </w:r>
      <w:r w:rsidRPr="00E804F4">
        <w:rPr>
          <w:sz w:val="28"/>
          <w:szCs w:val="28"/>
        </w:rPr>
        <w:t xml:space="preserve"> utilized </w:t>
      </w:r>
      <w:r w:rsidR="00986F06" w:rsidRPr="00E804F4">
        <w:rPr>
          <w:sz w:val="28"/>
          <w:szCs w:val="28"/>
        </w:rPr>
        <w:t>26</w:t>
      </w:r>
      <w:r w:rsidRPr="00E804F4">
        <w:rPr>
          <w:sz w:val="28"/>
          <w:szCs w:val="28"/>
        </w:rPr>
        <w:t xml:space="preserve">% of </w:t>
      </w:r>
      <w:r w:rsidR="00AE59FE" w:rsidRPr="00E804F4">
        <w:rPr>
          <w:sz w:val="28"/>
          <w:szCs w:val="28"/>
        </w:rPr>
        <w:t xml:space="preserve">its </w:t>
      </w:r>
      <w:r w:rsidRPr="00E804F4">
        <w:rPr>
          <w:sz w:val="28"/>
          <w:szCs w:val="28"/>
        </w:rPr>
        <w:t>budget</w:t>
      </w:r>
      <w:r w:rsidR="00257860" w:rsidRPr="00E804F4">
        <w:rPr>
          <w:sz w:val="28"/>
          <w:szCs w:val="28"/>
        </w:rPr>
        <w:t xml:space="preserve">. </w:t>
      </w:r>
    </w:p>
    <w:p w14:paraId="74F734E5" w14:textId="12E7FE7F" w:rsidR="004B2D5C" w:rsidRPr="00E804F4" w:rsidRDefault="004B2D5C" w:rsidP="004B2D5C">
      <w:pPr>
        <w:pStyle w:val="List1"/>
        <w:numPr>
          <w:ilvl w:val="0"/>
          <w:numId w:val="11"/>
        </w:numPr>
        <w:rPr>
          <w:sz w:val="28"/>
          <w:szCs w:val="28"/>
        </w:rPr>
      </w:pPr>
      <w:r w:rsidRPr="00E804F4">
        <w:rPr>
          <w:sz w:val="28"/>
          <w:szCs w:val="28"/>
        </w:rPr>
        <w:t xml:space="preserve">Older Blind utilized </w:t>
      </w:r>
      <w:r w:rsidR="00986F06" w:rsidRPr="00E804F4">
        <w:rPr>
          <w:sz w:val="28"/>
          <w:szCs w:val="28"/>
        </w:rPr>
        <w:t>89</w:t>
      </w:r>
      <w:r w:rsidRPr="00E804F4">
        <w:rPr>
          <w:sz w:val="28"/>
          <w:szCs w:val="28"/>
        </w:rPr>
        <w:t xml:space="preserve">% of </w:t>
      </w:r>
      <w:r w:rsidR="00AE59FE" w:rsidRPr="00E804F4">
        <w:rPr>
          <w:sz w:val="28"/>
          <w:szCs w:val="28"/>
        </w:rPr>
        <w:t xml:space="preserve">its </w:t>
      </w:r>
      <w:r w:rsidRPr="00E804F4">
        <w:rPr>
          <w:sz w:val="28"/>
          <w:szCs w:val="28"/>
        </w:rPr>
        <w:t>budget.</w:t>
      </w:r>
      <w:r w:rsidR="00257860" w:rsidRPr="00E804F4">
        <w:rPr>
          <w:sz w:val="28"/>
          <w:szCs w:val="28"/>
        </w:rPr>
        <w:t xml:space="preserve"> </w:t>
      </w:r>
    </w:p>
    <w:p w14:paraId="28932428" w14:textId="7AEE8F63" w:rsidR="004B2D5C" w:rsidRPr="00E804F4" w:rsidRDefault="004B2D5C" w:rsidP="004B2D5C">
      <w:pPr>
        <w:pStyle w:val="List1"/>
        <w:numPr>
          <w:ilvl w:val="0"/>
          <w:numId w:val="11"/>
        </w:numPr>
        <w:rPr>
          <w:sz w:val="28"/>
          <w:szCs w:val="28"/>
        </w:rPr>
      </w:pPr>
      <w:r w:rsidRPr="00E804F4">
        <w:rPr>
          <w:sz w:val="28"/>
          <w:szCs w:val="28"/>
        </w:rPr>
        <w:t xml:space="preserve">Children’s Services utilized </w:t>
      </w:r>
      <w:r w:rsidR="00986F06" w:rsidRPr="00E804F4">
        <w:rPr>
          <w:sz w:val="28"/>
          <w:szCs w:val="28"/>
        </w:rPr>
        <w:t>98</w:t>
      </w:r>
      <w:r w:rsidRPr="00E804F4">
        <w:rPr>
          <w:sz w:val="28"/>
          <w:szCs w:val="28"/>
        </w:rPr>
        <w:t xml:space="preserve">% of </w:t>
      </w:r>
      <w:r w:rsidR="00AE59FE" w:rsidRPr="00E804F4">
        <w:rPr>
          <w:sz w:val="28"/>
          <w:szCs w:val="28"/>
        </w:rPr>
        <w:t xml:space="preserve">its </w:t>
      </w:r>
      <w:r w:rsidRPr="00E804F4">
        <w:rPr>
          <w:sz w:val="28"/>
          <w:szCs w:val="28"/>
        </w:rPr>
        <w:t xml:space="preserve">budget. </w:t>
      </w:r>
    </w:p>
    <w:p w14:paraId="05ABF093" w14:textId="44F927D1" w:rsidR="004F31BF" w:rsidRPr="00E804F4" w:rsidRDefault="004F31BF" w:rsidP="00682B99">
      <w:pPr>
        <w:pStyle w:val="List1"/>
        <w:numPr>
          <w:ilvl w:val="0"/>
          <w:numId w:val="11"/>
        </w:numPr>
        <w:rPr>
          <w:sz w:val="28"/>
          <w:szCs w:val="28"/>
        </w:rPr>
      </w:pPr>
      <w:r w:rsidRPr="00E804F4">
        <w:rPr>
          <w:sz w:val="28"/>
          <w:szCs w:val="28"/>
        </w:rPr>
        <w:lastRenderedPageBreak/>
        <w:t xml:space="preserve">Pre-Employment Transition Services (Pre-ETS) </w:t>
      </w:r>
      <w:r w:rsidR="00213DCE" w:rsidRPr="00E804F4">
        <w:rPr>
          <w:sz w:val="28"/>
          <w:szCs w:val="28"/>
        </w:rPr>
        <w:t xml:space="preserve">utilized </w:t>
      </w:r>
      <w:r w:rsidR="00986F06" w:rsidRPr="00E804F4">
        <w:rPr>
          <w:sz w:val="28"/>
          <w:szCs w:val="28"/>
        </w:rPr>
        <w:t>10</w:t>
      </w:r>
      <w:r w:rsidR="005662AA" w:rsidRPr="00E804F4">
        <w:rPr>
          <w:sz w:val="28"/>
          <w:szCs w:val="28"/>
        </w:rPr>
        <w:t>4</w:t>
      </w:r>
      <w:r w:rsidRPr="00E804F4">
        <w:rPr>
          <w:sz w:val="28"/>
          <w:szCs w:val="28"/>
        </w:rPr>
        <w:t xml:space="preserve">% of </w:t>
      </w:r>
      <w:r w:rsidR="006005D9" w:rsidRPr="00E804F4">
        <w:rPr>
          <w:sz w:val="28"/>
          <w:szCs w:val="28"/>
        </w:rPr>
        <w:t>the required 15% for the 2020 grant.</w:t>
      </w:r>
      <w:r w:rsidR="00E46D84" w:rsidRPr="00E804F4">
        <w:rPr>
          <w:sz w:val="28"/>
          <w:szCs w:val="28"/>
        </w:rPr>
        <w:t xml:space="preserve"> </w:t>
      </w:r>
    </w:p>
    <w:p w14:paraId="4AAB027D" w14:textId="01016089" w:rsidR="00E46D84" w:rsidRPr="00E804F4" w:rsidRDefault="00785710" w:rsidP="004B2D5C">
      <w:pPr>
        <w:pStyle w:val="List1"/>
        <w:numPr>
          <w:ilvl w:val="0"/>
          <w:numId w:val="11"/>
        </w:numPr>
        <w:rPr>
          <w:sz w:val="28"/>
          <w:szCs w:val="28"/>
        </w:rPr>
      </w:pPr>
      <w:r w:rsidRPr="00E804F4">
        <w:rPr>
          <w:sz w:val="28"/>
          <w:szCs w:val="28"/>
        </w:rPr>
        <w:t>100</w:t>
      </w:r>
      <w:r w:rsidR="00F401DF" w:rsidRPr="00E804F4">
        <w:rPr>
          <w:sz w:val="28"/>
          <w:szCs w:val="28"/>
        </w:rPr>
        <w:t xml:space="preserve">% of the </w:t>
      </w:r>
      <w:r w:rsidR="00E46D84" w:rsidRPr="00E804F4">
        <w:rPr>
          <w:sz w:val="28"/>
          <w:szCs w:val="28"/>
        </w:rPr>
        <w:t>Independent Living for Older Blind grant</w:t>
      </w:r>
      <w:r w:rsidRPr="00E804F4">
        <w:rPr>
          <w:sz w:val="28"/>
          <w:szCs w:val="28"/>
        </w:rPr>
        <w:t xml:space="preserve"> for 2020</w:t>
      </w:r>
      <w:r w:rsidR="00E46D84" w:rsidRPr="00E804F4">
        <w:rPr>
          <w:sz w:val="28"/>
          <w:szCs w:val="28"/>
        </w:rPr>
        <w:t xml:space="preserve"> </w:t>
      </w:r>
      <w:r w:rsidR="00F401DF" w:rsidRPr="00E804F4">
        <w:rPr>
          <w:sz w:val="28"/>
          <w:szCs w:val="28"/>
        </w:rPr>
        <w:t>had been utilized</w:t>
      </w:r>
      <w:r w:rsidR="00E46D84" w:rsidRPr="00E804F4">
        <w:rPr>
          <w:sz w:val="28"/>
          <w:szCs w:val="28"/>
        </w:rPr>
        <w:t>.</w:t>
      </w:r>
    </w:p>
    <w:p w14:paraId="4441EDD4" w14:textId="0F2E88F8" w:rsidR="00B10DD8" w:rsidRPr="00E804F4" w:rsidRDefault="00B10DD8" w:rsidP="004B2D5C">
      <w:pPr>
        <w:pStyle w:val="List1"/>
        <w:numPr>
          <w:ilvl w:val="0"/>
          <w:numId w:val="11"/>
        </w:numPr>
        <w:rPr>
          <w:sz w:val="28"/>
          <w:szCs w:val="28"/>
        </w:rPr>
      </w:pPr>
      <w:r w:rsidRPr="00E804F4">
        <w:rPr>
          <w:sz w:val="28"/>
          <w:szCs w:val="28"/>
        </w:rPr>
        <w:t xml:space="preserve">The agency utilized </w:t>
      </w:r>
      <w:r w:rsidR="005662AA" w:rsidRPr="00E804F4">
        <w:rPr>
          <w:sz w:val="28"/>
          <w:szCs w:val="28"/>
        </w:rPr>
        <w:t>5</w:t>
      </w:r>
      <w:r w:rsidR="00D05ADC" w:rsidRPr="00E804F4">
        <w:rPr>
          <w:sz w:val="28"/>
          <w:szCs w:val="28"/>
        </w:rPr>
        <w:t>1</w:t>
      </w:r>
      <w:r w:rsidRPr="00E804F4">
        <w:rPr>
          <w:sz w:val="28"/>
          <w:szCs w:val="28"/>
        </w:rPr>
        <w:t>% of the 2020 Vocational Rehabilitation (VR) gran</w:t>
      </w:r>
      <w:r w:rsidR="00F401DF" w:rsidRPr="00E804F4">
        <w:rPr>
          <w:sz w:val="28"/>
          <w:szCs w:val="28"/>
        </w:rPr>
        <w:t>t, which included</w:t>
      </w:r>
      <w:r w:rsidR="00F573AC" w:rsidRPr="00E804F4">
        <w:rPr>
          <w:sz w:val="28"/>
          <w:szCs w:val="28"/>
        </w:rPr>
        <w:t xml:space="preserve"> </w:t>
      </w:r>
      <w:r w:rsidR="00E300C6" w:rsidRPr="00E804F4">
        <w:rPr>
          <w:sz w:val="28"/>
          <w:szCs w:val="28"/>
        </w:rPr>
        <w:t xml:space="preserve">receipt of a $1 </w:t>
      </w:r>
      <w:r w:rsidR="00F573AC" w:rsidRPr="00E804F4">
        <w:rPr>
          <w:sz w:val="28"/>
          <w:szCs w:val="28"/>
        </w:rPr>
        <w:t>million re-allotment.</w:t>
      </w:r>
    </w:p>
    <w:bookmarkEnd w:id="3"/>
    <w:p w14:paraId="07494D84" w14:textId="222F7601" w:rsidR="00D05ADC" w:rsidRPr="00E804F4" w:rsidRDefault="00D05ADC" w:rsidP="00D05ADC">
      <w:pPr>
        <w:pStyle w:val="List1"/>
        <w:rPr>
          <w:sz w:val="28"/>
          <w:szCs w:val="28"/>
        </w:rPr>
      </w:pPr>
    </w:p>
    <w:p w14:paraId="003CAA4E" w14:textId="6613019C" w:rsidR="00D05ADC" w:rsidRPr="00E804F4" w:rsidRDefault="00D05ADC" w:rsidP="00AF2FC1">
      <w:pPr>
        <w:pStyle w:val="subheading"/>
        <w:rPr>
          <w:sz w:val="28"/>
          <w:szCs w:val="28"/>
        </w:rPr>
      </w:pPr>
      <w:r w:rsidRPr="00E804F4">
        <w:rPr>
          <w:sz w:val="28"/>
          <w:szCs w:val="28"/>
        </w:rPr>
        <w:t xml:space="preserve">Budget for the </w:t>
      </w:r>
      <w:r w:rsidR="00AF2FC1" w:rsidRPr="00E804F4">
        <w:rPr>
          <w:sz w:val="28"/>
          <w:szCs w:val="28"/>
        </w:rPr>
        <w:t>p</w:t>
      </w:r>
      <w:r w:rsidRPr="00E804F4">
        <w:rPr>
          <w:sz w:val="28"/>
          <w:szCs w:val="28"/>
        </w:rPr>
        <w:t xml:space="preserve">eriod </w:t>
      </w:r>
      <w:r w:rsidR="00AF2FC1" w:rsidRPr="00E804F4">
        <w:rPr>
          <w:sz w:val="28"/>
          <w:szCs w:val="28"/>
        </w:rPr>
        <w:t>e</w:t>
      </w:r>
      <w:r w:rsidRPr="00E804F4">
        <w:rPr>
          <w:sz w:val="28"/>
          <w:szCs w:val="28"/>
        </w:rPr>
        <w:t>nding July 31, 2021.</w:t>
      </w:r>
    </w:p>
    <w:p w14:paraId="6F1605D7" w14:textId="6096F068" w:rsidR="00544445" w:rsidRPr="00E804F4" w:rsidRDefault="00544445" w:rsidP="00D05ADC">
      <w:pPr>
        <w:pStyle w:val="List1"/>
        <w:numPr>
          <w:ilvl w:val="0"/>
          <w:numId w:val="11"/>
        </w:numPr>
        <w:rPr>
          <w:sz w:val="28"/>
          <w:szCs w:val="28"/>
        </w:rPr>
      </w:pPr>
      <w:r w:rsidRPr="00E804F4">
        <w:rPr>
          <w:sz w:val="28"/>
          <w:szCs w:val="28"/>
        </w:rPr>
        <w:t>The agency utilized 8% of the state fiscal year budget.</w:t>
      </w:r>
    </w:p>
    <w:p w14:paraId="325E3147" w14:textId="23EAFBA1" w:rsidR="00D05ADC" w:rsidRPr="00E804F4" w:rsidRDefault="00D05ADC" w:rsidP="00D05ADC">
      <w:pPr>
        <w:pStyle w:val="List1"/>
        <w:numPr>
          <w:ilvl w:val="0"/>
          <w:numId w:val="11"/>
        </w:numPr>
        <w:rPr>
          <w:sz w:val="28"/>
          <w:szCs w:val="28"/>
        </w:rPr>
      </w:pPr>
      <w:r w:rsidRPr="00E804F4">
        <w:rPr>
          <w:sz w:val="28"/>
          <w:szCs w:val="28"/>
        </w:rPr>
        <w:t>Administration utilized 10% of its budget.</w:t>
      </w:r>
    </w:p>
    <w:p w14:paraId="62953A72" w14:textId="42AA7289" w:rsidR="00D05ADC" w:rsidRPr="00E804F4" w:rsidRDefault="00D05ADC" w:rsidP="00D05ADC">
      <w:pPr>
        <w:pStyle w:val="List1"/>
        <w:numPr>
          <w:ilvl w:val="0"/>
          <w:numId w:val="11"/>
        </w:numPr>
        <w:rPr>
          <w:sz w:val="28"/>
          <w:szCs w:val="28"/>
        </w:rPr>
      </w:pPr>
      <w:r w:rsidRPr="00E804F4">
        <w:rPr>
          <w:sz w:val="28"/>
          <w:szCs w:val="28"/>
        </w:rPr>
        <w:t xml:space="preserve">Rehabilitation Services utilized </w:t>
      </w:r>
      <w:r w:rsidR="00783A52" w:rsidRPr="00E804F4">
        <w:rPr>
          <w:sz w:val="28"/>
          <w:szCs w:val="28"/>
        </w:rPr>
        <w:t>6</w:t>
      </w:r>
      <w:r w:rsidRPr="00E804F4">
        <w:rPr>
          <w:sz w:val="28"/>
          <w:szCs w:val="28"/>
        </w:rPr>
        <w:t>% of its budget.</w:t>
      </w:r>
      <w:r w:rsidR="00544445" w:rsidRPr="00E804F4">
        <w:rPr>
          <w:sz w:val="28"/>
          <w:szCs w:val="28"/>
        </w:rPr>
        <w:t xml:space="preserve"> State VR and District offices are included </w:t>
      </w:r>
      <w:r w:rsidR="00AF2FC1" w:rsidRPr="00E804F4">
        <w:rPr>
          <w:sz w:val="28"/>
          <w:szCs w:val="28"/>
        </w:rPr>
        <w:t>in this</w:t>
      </w:r>
      <w:r w:rsidR="00544445" w:rsidRPr="00E804F4">
        <w:rPr>
          <w:sz w:val="28"/>
          <w:szCs w:val="28"/>
        </w:rPr>
        <w:t xml:space="preserve"> line item.</w:t>
      </w:r>
      <w:r w:rsidRPr="00E804F4">
        <w:rPr>
          <w:sz w:val="28"/>
          <w:szCs w:val="28"/>
        </w:rPr>
        <w:t xml:space="preserve"> </w:t>
      </w:r>
    </w:p>
    <w:p w14:paraId="6D57FFF9" w14:textId="4632AED9" w:rsidR="00D05ADC" w:rsidRPr="00E804F4" w:rsidRDefault="00783A52" w:rsidP="00D05ADC">
      <w:pPr>
        <w:pStyle w:val="List1"/>
        <w:numPr>
          <w:ilvl w:val="0"/>
          <w:numId w:val="11"/>
        </w:numPr>
        <w:rPr>
          <w:sz w:val="28"/>
          <w:szCs w:val="28"/>
        </w:rPr>
      </w:pPr>
      <w:r w:rsidRPr="00E804F4">
        <w:rPr>
          <w:sz w:val="28"/>
          <w:szCs w:val="28"/>
        </w:rPr>
        <w:t>Training Center utilized 9% of its budget</w:t>
      </w:r>
      <w:r w:rsidR="007A7AD0" w:rsidRPr="00E804F4">
        <w:rPr>
          <w:sz w:val="28"/>
          <w:szCs w:val="28"/>
        </w:rPr>
        <w:t xml:space="preserve">. </w:t>
      </w:r>
      <w:r w:rsidR="00544445" w:rsidRPr="00E804F4">
        <w:rPr>
          <w:sz w:val="28"/>
          <w:szCs w:val="28"/>
        </w:rPr>
        <w:t xml:space="preserve">Training Center and Training and Employment are included </w:t>
      </w:r>
      <w:r w:rsidR="00AF2FC1" w:rsidRPr="00E804F4">
        <w:rPr>
          <w:sz w:val="28"/>
          <w:szCs w:val="28"/>
        </w:rPr>
        <w:t>in this</w:t>
      </w:r>
      <w:r w:rsidR="00544445" w:rsidRPr="00E804F4">
        <w:rPr>
          <w:sz w:val="28"/>
          <w:szCs w:val="28"/>
        </w:rPr>
        <w:t xml:space="preserve"> line item.</w:t>
      </w:r>
    </w:p>
    <w:p w14:paraId="4E2195E5" w14:textId="05235E1A" w:rsidR="00783A52" w:rsidRPr="00E804F4" w:rsidRDefault="00783A52" w:rsidP="00D05ADC">
      <w:pPr>
        <w:pStyle w:val="List1"/>
        <w:numPr>
          <w:ilvl w:val="0"/>
          <w:numId w:val="11"/>
        </w:numPr>
        <w:rPr>
          <w:sz w:val="28"/>
          <w:szCs w:val="28"/>
        </w:rPr>
      </w:pPr>
      <w:r w:rsidRPr="00E804F4">
        <w:rPr>
          <w:sz w:val="28"/>
          <w:szCs w:val="28"/>
        </w:rPr>
        <w:t>Transition utilized 2% of its budget.</w:t>
      </w:r>
      <w:r w:rsidR="00544445" w:rsidRPr="00E804F4">
        <w:rPr>
          <w:sz w:val="28"/>
          <w:szCs w:val="28"/>
        </w:rPr>
        <w:t xml:space="preserve"> </w:t>
      </w:r>
    </w:p>
    <w:p w14:paraId="6403DA2F" w14:textId="571A5154" w:rsidR="00D05ADC" w:rsidRPr="00E804F4" w:rsidRDefault="00D05ADC" w:rsidP="00D05ADC">
      <w:pPr>
        <w:pStyle w:val="List1"/>
        <w:numPr>
          <w:ilvl w:val="0"/>
          <w:numId w:val="11"/>
        </w:numPr>
        <w:rPr>
          <w:sz w:val="28"/>
          <w:szCs w:val="28"/>
        </w:rPr>
      </w:pPr>
      <w:r w:rsidRPr="00E804F4">
        <w:rPr>
          <w:sz w:val="28"/>
          <w:szCs w:val="28"/>
        </w:rPr>
        <w:t xml:space="preserve">Business Enterprise Program (BEP) utilized </w:t>
      </w:r>
      <w:r w:rsidR="00783A52" w:rsidRPr="00E804F4">
        <w:rPr>
          <w:sz w:val="28"/>
          <w:szCs w:val="28"/>
        </w:rPr>
        <w:t>19</w:t>
      </w:r>
      <w:r w:rsidRPr="00E804F4">
        <w:rPr>
          <w:sz w:val="28"/>
          <w:szCs w:val="28"/>
        </w:rPr>
        <w:t>% of its budget.</w:t>
      </w:r>
    </w:p>
    <w:p w14:paraId="6A67DE9C" w14:textId="326728DD" w:rsidR="00D05ADC" w:rsidRPr="00E804F4" w:rsidRDefault="00D05ADC" w:rsidP="00D05ADC">
      <w:pPr>
        <w:pStyle w:val="List1"/>
        <w:numPr>
          <w:ilvl w:val="0"/>
          <w:numId w:val="11"/>
        </w:numPr>
        <w:rPr>
          <w:sz w:val="28"/>
          <w:szCs w:val="28"/>
        </w:rPr>
      </w:pPr>
      <w:r w:rsidRPr="00E804F4">
        <w:rPr>
          <w:sz w:val="28"/>
          <w:szCs w:val="28"/>
        </w:rPr>
        <w:t xml:space="preserve">Prevention of Blindness utilized </w:t>
      </w:r>
      <w:r w:rsidR="00783A52" w:rsidRPr="00E804F4">
        <w:rPr>
          <w:sz w:val="28"/>
          <w:szCs w:val="28"/>
        </w:rPr>
        <w:t>3</w:t>
      </w:r>
      <w:r w:rsidRPr="00E804F4">
        <w:rPr>
          <w:sz w:val="28"/>
          <w:szCs w:val="28"/>
        </w:rPr>
        <w:t xml:space="preserve">% of its budget. </w:t>
      </w:r>
    </w:p>
    <w:p w14:paraId="2DD3EADB" w14:textId="3A976A8C" w:rsidR="00D05ADC" w:rsidRPr="00E804F4" w:rsidRDefault="00D05ADC" w:rsidP="00D05ADC">
      <w:pPr>
        <w:pStyle w:val="List1"/>
        <w:numPr>
          <w:ilvl w:val="0"/>
          <w:numId w:val="11"/>
        </w:numPr>
        <w:rPr>
          <w:sz w:val="28"/>
          <w:szCs w:val="28"/>
        </w:rPr>
      </w:pPr>
      <w:r w:rsidRPr="00E804F4">
        <w:rPr>
          <w:sz w:val="28"/>
          <w:szCs w:val="28"/>
        </w:rPr>
        <w:t xml:space="preserve">Older Blind utilized 9% of its budget. </w:t>
      </w:r>
    </w:p>
    <w:p w14:paraId="35E5986B" w14:textId="5DDF428B" w:rsidR="00D05ADC" w:rsidRPr="00E804F4" w:rsidRDefault="00D05ADC" w:rsidP="00D05ADC">
      <w:pPr>
        <w:pStyle w:val="List1"/>
        <w:numPr>
          <w:ilvl w:val="0"/>
          <w:numId w:val="11"/>
        </w:numPr>
        <w:rPr>
          <w:sz w:val="28"/>
          <w:szCs w:val="28"/>
        </w:rPr>
      </w:pPr>
      <w:r w:rsidRPr="00E804F4">
        <w:rPr>
          <w:sz w:val="28"/>
          <w:szCs w:val="28"/>
        </w:rPr>
        <w:t xml:space="preserve">Children’s Services utilized 8% of its budget. </w:t>
      </w:r>
    </w:p>
    <w:p w14:paraId="3DC1DB93" w14:textId="21C49748" w:rsidR="00544445" w:rsidRPr="00E804F4" w:rsidRDefault="00D05ADC" w:rsidP="00D05ADC">
      <w:pPr>
        <w:pStyle w:val="List1"/>
        <w:numPr>
          <w:ilvl w:val="0"/>
          <w:numId w:val="11"/>
        </w:numPr>
        <w:rPr>
          <w:sz w:val="28"/>
          <w:szCs w:val="28"/>
        </w:rPr>
      </w:pPr>
      <w:r w:rsidRPr="00E804F4">
        <w:rPr>
          <w:sz w:val="28"/>
          <w:szCs w:val="28"/>
        </w:rPr>
        <w:t>Pre-ETS</w:t>
      </w:r>
      <w:r w:rsidR="00AF2FC1" w:rsidRPr="00E804F4">
        <w:rPr>
          <w:sz w:val="28"/>
          <w:szCs w:val="28"/>
        </w:rPr>
        <w:t xml:space="preserve"> </w:t>
      </w:r>
      <w:r w:rsidRPr="00E804F4">
        <w:rPr>
          <w:sz w:val="28"/>
          <w:szCs w:val="28"/>
        </w:rPr>
        <w:t>utilized 10% of the required 15% for the 202</w:t>
      </w:r>
      <w:r w:rsidR="00783A52" w:rsidRPr="00E804F4">
        <w:rPr>
          <w:sz w:val="28"/>
          <w:szCs w:val="28"/>
        </w:rPr>
        <w:t>1</w:t>
      </w:r>
      <w:r w:rsidRPr="00E804F4">
        <w:rPr>
          <w:sz w:val="28"/>
          <w:szCs w:val="28"/>
        </w:rPr>
        <w:t xml:space="preserve"> grant.</w:t>
      </w:r>
    </w:p>
    <w:p w14:paraId="24B6C6E2" w14:textId="31D7C8E5" w:rsidR="009365F4" w:rsidRPr="00E804F4" w:rsidRDefault="00544445" w:rsidP="009365F4">
      <w:pPr>
        <w:pStyle w:val="List1"/>
        <w:numPr>
          <w:ilvl w:val="0"/>
          <w:numId w:val="11"/>
        </w:numPr>
        <w:rPr>
          <w:sz w:val="28"/>
          <w:szCs w:val="28"/>
        </w:rPr>
      </w:pPr>
      <w:r w:rsidRPr="00E804F4">
        <w:rPr>
          <w:sz w:val="28"/>
          <w:szCs w:val="28"/>
        </w:rPr>
        <w:t>The $5.1 million for the HVAC system was not included at this time.</w:t>
      </w:r>
      <w:r w:rsidR="00D05ADC" w:rsidRPr="00E804F4">
        <w:rPr>
          <w:sz w:val="28"/>
          <w:szCs w:val="28"/>
        </w:rPr>
        <w:t xml:space="preserve"> </w:t>
      </w:r>
      <w:bookmarkEnd w:id="1"/>
      <w:r w:rsidR="002D4CEE" w:rsidRPr="00E804F4">
        <w:rPr>
          <w:sz w:val="28"/>
          <w:szCs w:val="28"/>
        </w:rPr>
        <w:br/>
      </w:r>
    </w:p>
    <w:p w14:paraId="3FFB0C7E" w14:textId="694E93CF" w:rsidR="004C2D88" w:rsidRPr="00E804F4" w:rsidRDefault="004C2D88" w:rsidP="004C2D88">
      <w:pPr>
        <w:pStyle w:val="documentbody"/>
        <w:rPr>
          <w:sz w:val="28"/>
          <w:szCs w:val="28"/>
        </w:rPr>
      </w:pPr>
      <w:r w:rsidRPr="00E804F4">
        <w:rPr>
          <w:sz w:val="28"/>
          <w:szCs w:val="28"/>
        </w:rPr>
        <w:t xml:space="preserve">A motion was made by Peter Smith to approve the financial report for </w:t>
      </w:r>
      <w:r w:rsidR="00AF2FC1" w:rsidRPr="00E804F4">
        <w:rPr>
          <w:sz w:val="28"/>
          <w:szCs w:val="28"/>
        </w:rPr>
        <w:t>state fiscal year</w:t>
      </w:r>
      <w:r w:rsidRPr="00E804F4">
        <w:rPr>
          <w:sz w:val="28"/>
          <w:szCs w:val="28"/>
        </w:rPr>
        <w:t xml:space="preserve"> 2021 and seconded by Susan John. No discussion. The motion passed unanimously. </w:t>
      </w:r>
    </w:p>
    <w:p w14:paraId="1D1B1BF6" w14:textId="7A048D77" w:rsidR="004C2D88" w:rsidRPr="00E804F4" w:rsidRDefault="004C2D88" w:rsidP="004C2D88">
      <w:pPr>
        <w:pStyle w:val="documentbody"/>
        <w:rPr>
          <w:sz w:val="28"/>
          <w:szCs w:val="28"/>
        </w:rPr>
      </w:pPr>
      <w:r w:rsidRPr="00E804F4">
        <w:rPr>
          <w:sz w:val="28"/>
          <w:szCs w:val="28"/>
        </w:rPr>
        <w:t xml:space="preserve">A motion was made by Mary Sonksen to approve the financial report for the period ending July 31, 2021 and seconded by Peter Smith. No discussion. The motion passed unanimously. </w:t>
      </w:r>
    </w:p>
    <w:p w14:paraId="7D80DC8D" w14:textId="51FAC5CF" w:rsidR="008B185B" w:rsidRPr="00E804F4" w:rsidRDefault="00D01F65" w:rsidP="008B185B">
      <w:pPr>
        <w:pStyle w:val="List1"/>
        <w:rPr>
          <w:b/>
          <w:bCs/>
          <w:sz w:val="28"/>
          <w:szCs w:val="28"/>
        </w:rPr>
      </w:pPr>
      <w:r w:rsidRPr="00E804F4">
        <w:rPr>
          <w:b/>
          <w:bCs/>
          <w:sz w:val="28"/>
          <w:szCs w:val="28"/>
        </w:rPr>
        <w:t>Human Resources Report</w:t>
      </w:r>
      <w:r w:rsidR="00BC25CF" w:rsidRPr="00E804F4">
        <w:rPr>
          <w:b/>
          <w:bCs/>
          <w:sz w:val="28"/>
          <w:szCs w:val="28"/>
        </w:rPr>
        <w:t xml:space="preserve"> </w:t>
      </w:r>
    </w:p>
    <w:p w14:paraId="561EF612" w14:textId="77777777" w:rsidR="008B185B" w:rsidRPr="00E804F4" w:rsidRDefault="008B185B" w:rsidP="008B185B">
      <w:pPr>
        <w:pStyle w:val="List1"/>
        <w:rPr>
          <w:b/>
          <w:bCs/>
          <w:sz w:val="28"/>
          <w:szCs w:val="28"/>
        </w:rPr>
      </w:pPr>
    </w:p>
    <w:p w14:paraId="43B56E8E" w14:textId="7F317153" w:rsidR="008B185B" w:rsidRPr="00E804F4" w:rsidRDefault="00785710" w:rsidP="008B185B">
      <w:pPr>
        <w:pStyle w:val="List1"/>
        <w:rPr>
          <w:sz w:val="28"/>
          <w:szCs w:val="28"/>
        </w:rPr>
      </w:pPr>
      <w:bookmarkStart w:id="4" w:name="_Hlk80692901"/>
      <w:r w:rsidRPr="00E804F4">
        <w:rPr>
          <w:sz w:val="28"/>
          <w:szCs w:val="28"/>
        </w:rPr>
        <w:t>Luis Mendoza</w:t>
      </w:r>
      <w:r w:rsidR="008B185B" w:rsidRPr="00E804F4">
        <w:rPr>
          <w:sz w:val="28"/>
          <w:szCs w:val="28"/>
        </w:rPr>
        <w:t xml:space="preserve"> reported</w:t>
      </w:r>
      <w:r w:rsidR="00214096" w:rsidRPr="00E804F4">
        <w:rPr>
          <w:sz w:val="28"/>
          <w:szCs w:val="28"/>
        </w:rPr>
        <w:t>:</w:t>
      </w:r>
      <w:r w:rsidR="008B185B" w:rsidRPr="00E804F4">
        <w:rPr>
          <w:sz w:val="28"/>
          <w:szCs w:val="28"/>
        </w:rPr>
        <w:br/>
      </w:r>
    </w:p>
    <w:p w14:paraId="666AC6E9" w14:textId="319106F8" w:rsidR="00214096" w:rsidRPr="00E804F4" w:rsidRDefault="00214096" w:rsidP="00F33A7A">
      <w:pPr>
        <w:pStyle w:val="List1"/>
        <w:numPr>
          <w:ilvl w:val="0"/>
          <w:numId w:val="11"/>
        </w:numPr>
        <w:rPr>
          <w:sz w:val="28"/>
          <w:szCs w:val="28"/>
        </w:rPr>
      </w:pPr>
      <w:r w:rsidRPr="00E804F4">
        <w:rPr>
          <w:sz w:val="28"/>
          <w:szCs w:val="28"/>
        </w:rPr>
        <w:t>There were no separations and three new hires.</w:t>
      </w:r>
    </w:p>
    <w:p w14:paraId="23C53588" w14:textId="35FCC000" w:rsidR="00214096" w:rsidRPr="00E804F4" w:rsidRDefault="00214096" w:rsidP="00F33A7A">
      <w:pPr>
        <w:pStyle w:val="List1"/>
        <w:numPr>
          <w:ilvl w:val="0"/>
          <w:numId w:val="11"/>
        </w:numPr>
        <w:rPr>
          <w:sz w:val="28"/>
          <w:szCs w:val="28"/>
        </w:rPr>
      </w:pPr>
      <w:r w:rsidRPr="00E804F4">
        <w:rPr>
          <w:sz w:val="28"/>
          <w:szCs w:val="28"/>
        </w:rPr>
        <w:lastRenderedPageBreak/>
        <w:t>Five vacancies for management staff</w:t>
      </w:r>
      <w:r w:rsidR="00205708" w:rsidRPr="00E804F4">
        <w:rPr>
          <w:sz w:val="28"/>
          <w:szCs w:val="28"/>
        </w:rPr>
        <w:t xml:space="preserve"> w</w:t>
      </w:r>
      <w:r w:rsidR="000809B5" w:rsidRPr="00E804F4">
        <w:rPr>
          <w:sz w:val="28"/>
          <w:szCs w:val="28"/>
        </w:rPr>
        <w:t>ere</w:t>
      </w:r>
      <w:r w:rsidR="00205708" w:rsidRPr="00E804F4">
        <w:rPr>
          <w:sz w:val="28"/>
          <w:szCs w:val="28"/>
        </w:rPr>
        <w:t xml:space="preserve"> added to the HR Report.</w:t>
      </w:r>
    </w:p>
    <w:p w14:paraId="18C5E038" w14:textId="7BFF3B9B" w:rsidR="002871CC" w:rsidRPr="00E804F4" w:rsidRDefault="002871CC" w:rsidP="00F33A7A">
      <w:pPr>
        <w:pStyle w:val="List1"/>
        <w:numPr>
          <w:ilvl w:val="0"/>
          <w:numId w:val="11"/>
        </w:numPr>
        <w:rPr>
          <w:sz w:val="28"/>
          <w:szCs w:val="28"/>
        </w:rPr>
      </w:pPr>
      <w:r w:rsidRPr="00E804F4">
        <w:rPr>
          <w:sz w:val="28"/>
          <w:szCs w:val="28"/>
        </w:rPr>
        <w:t>Four Vocational Rehabilitation Counselor</w:t>
      </w:r>
      <w:r w:rsidR="00766044" w:rsidRPr="00E804F4">
        <w:rPr>
          <w:sz w:val="28"/>
          <w:szCs w:val="28"/>
        </w:rPr>
        <w:t xml:space="preserve"> (VRC)</w:t>
      </w:r>
      <w:r w:rsidRPr="00E804F4">
        <w:rPr>
          <w:sz w:val="28"/>
          <w:szCs w:val="28"/>
        </w:rPr>
        <w:t xml:space="preserve"> positions remained opened</w:t>
      </w:r>
      <w:r w:rsidR="00AF2FC1" w:rsidRPr="00E804F4">
        <w:rPr>
          <w:sz w:val="28"/>
          <w:szCs w:val="28"/>
        </w:rPr>
        <w:t>:</w:t>
      </w:r>
      <w:r w:rsidR="00963AC0" w:rsidRPr="00E804F4">
        <w:rPr>
          <w:sz w:val="28"/>
          <w:szCs w:val="28"/>
        </w:rPr>
        <w:t xml:space="preserve"> </w:t>
      </w:r>
    </w:p>
    <w:p w14:paraId="18D93BE9" w14:textId="4D6955E8" w:rsidR="00766044" w:rsidRPr="00E804F4" w:rsidRDefault="005511B6" w:rsidP="00766044">
      <w:pPr>
        <w:pStyle w:val="List1"/>
        <w:numPr>
          <w:ilvl w:val="1"/>
          <w:numId w:val="11"/>
        </w:numPr>
        <w:rPr>
          <w:sz w:val="28"/>
          <w:szCs w:val="28"/>
        </w:rPr>
      </w:pPr>
      <w:r w:rsidRPr="00E804F4">
        <w:rPr>
          <w:sz w:val="28"/>
          <w:szCs w:val="28"/>
        </w:rPr>
        <w:t>The</w:t>
      </w:r>
      <w:r w:rsidR="00766044" w:rsidRPr="00E804F4">
        <w:rPr>
          <w:sz w:val="28"/>
          <w:szCs w:val="28"/>
        </w:rPr>
        <w:t xml:space="preserve"> Conway </w:t>
      </w:r>
      <w:r w:rsidRPr="00E804F4">
        <w:rPr>
          <w:sz w:val="28"/>
          <w:szCs w:val="28"/>
        </w:rPr>
        <w:t>VRC position was being advertised</w:t>
      </w:r>
      <w:r w:rsidR="00766044" w:rsidRPr="00E804F4">
        <w:rPr>
          <w:sz w:val="28"/>
          <w:szCs w:val="28"/>
        </w:rPr>
        <w:t xml:space="preserve">. </w:t>
      </w:r>
    </w:p>
    <w:p w14:paraId="6EB789F7" w14:textId="2708712B" w:rsidR="005511B6" w:rsidRPr="00E804F4" w:rsidRDefault="00766044" w:rsidP="00766044">
      <w:pPr>
        <w:pStyle w:val="List1"/>
        <w:numPr>
          <w:ilvl w:val="1"/>
          <w:numId w:val="11"/>
        </w:numPr>
        <w:rPr>
          <w:sz w:val="28"/>
          <w:szCs w:val="28"/>
        </w:rPr>
      </w:pPr>
      <w:r w:rsidRPr="00E804F4">
        <w:rPr>
          <w:sz w:val="28"/>
          <w:szCs w:val="28"/>
        </w:rPr>
        <w:t>The Charleston VRC w</w:t>
      </w:r>
      <w:r w:rsidR="00AF55A1" w:rsidRPr="00E804F4">
        <w:rPr>
          <w:sz w:val="28"/>
          <w:szCs w:val="28"/>
        </w:rPr>
        <w:t xml:space="preserve">ill </w:t>
      </w:r>
      <w:r w:rsidRPr="00E804F4">
        <w:rPr>
          <w:sz w:val="28"/>
          <w:szCs w:val="28"/>
        </w:rPr>
        <w:t xml:space="preserve">start </w:t>
      </w:r>
      <w:r w:rsidR="005511B6" w:rsidRPr="00E804F4">
        <w:rPr>
          <w:sz w:val="28"/>
          <w:szCs w:val="28"/>
        </w:rPr>
        <w:t>September 2, 2021</w:t>
      </w:r>
      <w:r w:rsidRPr="00E804F4">
        <w:rPr>
          <w:sz w:val="28"/>
          <w:szCs w:val="28"/>
        </w:rPr>
        <w:t>.</w:t>
      </w:r>
    </w:p>
    <w:p w14:paraId="04884871" w14:textId="03F2F82A" w:rsidR="00766044" w:rsidRPr="00E804F4" w:rsidRDefault="005511B6" w:rsidP="00766044">
      <w:pPr>
        <w:pStyle w:val="List1"/>
        <w:numPr>
          <w:ilvl w:val="1"/>
          <w:numId w:val="11"/>
        </w:numPr>
        <w:rPr>
          <w:sz w:val="28"/>
          <w:szCs w:val="28"/>
        </w:rPr>
      </w:pPr>
      <w:r w:rsidRPr="00E804F4">
        <w:rPr>
          <w:sz w:val="28"/>
          <w:szCs w:val="28"/>
        </w:rPr>
        <w:t xml:space="preserve">The Deaf-Blind Counselor job duties </w:t>
      </w:r>
      <w:r w:rsidR="002D4CEE" w:rsidRPr="00E804F4">
        <w:rPr>
          <w:sz w:val="28"/>
          <w:szCs w:val="28"/>
        </w:rPr>
        <w:t>were</w:t>
      </w:r>
      <w:r w:rsidRPr="00E804F4">
        <w:rPr>
          <w:sz w:val="28"/>
          <w:szCs w:val="28"/>
        </w:rPr>
        <w:t xml:space="preserve"> under review and will be advertised as a Deaf Blind/Bilingual Coordinator.</w:t>
      </w:r>
    </w:p>
    <w:p w14:paraId="5B615EA4" w14:textId="3FEEEBA3" w:rsidR="005511B6" w:rsidRPr="00E804F4" w:rsidRDefault="005511B6" w:rsidP="00766044">
      <w:pPr>
        <w:pStyle w:val="List1"/>
        <w:numPr>
          <w:ilvl w:val="1"/>
          <w:numId w:val="11"/>
        </w:numPr>
        <w:rPr>
          <w:sz w:val="28"/>
          <w:szCs w:val="28"/>
        </w:rPr>
      </w:pPr>
      <w:r w:rsidRPr="00E804F4">
        <w:rPr>
          <w:sz w:val="28"/>
          <w:szCs w:val="28"/>
        </w:rPr>
        <w:t xml:space="preserve">The Greenwood VRC position </w:t>
      </w:r>
      <w:r w:rsidR="00AF2FC1" w:rsidRPr="00E804F4">
        <w:rPr>
          <w:sz w:val="28"/>
          <w:szCs w:val="28"/>
        </w:rPr>
        <w:t>was</w:t>
      </w:r>
      <w:r w:rsidRPr="00E804F4">
        <w:rPr>
          <w:sz w:val="28"/>
          <w:szCs w:val="28"/>
        </w:rPr>
        <w:t xml:space="preserve"> pending based on reorganization.</w:t>
      </w:r>
    </w:p>
    <w:p w14:paraId="4CB9E632" w14:textId="20F1A2FA" w:rsidR="00AF2FC1" w:rsidRPr="00E804F4" w:rsidRDefault="0020479C" w:rsidP="00AF2FC1">
      <w:pPr>
        <w:pStyle w:val="List1"/>
        <w:numPr>
          <w:ilvl w:val="0"/>
          <w:numId w:val="11"/>
        </w:numPr>
        <w:rPr>
          <w:sz w:val="28"/>
          <w:szCs w:val="28"/>
        </w:rPr>
      </w:pPr>
      <w:r w:rsidRPr="00E804F4">
        <w:rPr>
          <w:sz w:val="28"/>
          <w:szCs w:val="28"/>
        </w:rPr>
        <w:t xml:space="preserve">The </w:t>
      </w:r>
      <w:r w:rsidR="002D4CEE" w:rsidRPr="00E804F4">
        <w:rPr>
          <w:sz w:val="28"/>
          <w:szCs w:val="28"/>
        </w:rPr>
        <w:t>training coordinator, Me</w:t>
      </w:r>
      <w:r w:rsidRPr="00E804F4">
        <w:rPr>
          <w:sz w:val="28"/>
          <w:szCs w:val="28"/>
        </w:rPr>
        <w:t>ntal Health Counselor</w:t>
      </w:r>
      <w:r w:rsidR="002D4CEE" w:rsidRPr="00E804F4">
        <w:rPr>
          <w:sz w:val="28"/>
          <w:szCs w:val="28"/>
        </w:rPr>
        <w:t>,</w:t>
      </w:r>
      <w:r w:rsidRPr="00E804F4">
        <w:rPr>
          <w:sz w:val="28"/>
          <w:szCs w:val="28"/>
        </w:rPr>
        <w:t xml:space="preserve"> and Woodshop instructor positions</w:t>
      </w:r>
      <w:r w:rsidR="00AF55A1" w:rsidRPr="00E804F4">
        <w:rPr>
          <w:sz w:val="28"/>
          <w:szCs w:val="28"/>
        </w:rPr>
        <w:t xml:space="preserve"> remain</w:t>
      </w:r>
      <w:r w:rsidR="000809B5" w:rsidRPr="00E804F4">
        <w:rPr>
          <w:sz w:val="28"/>
          <w:szCs w:val="28"/>
        </w:rPr>
        <w:t>ed</w:t>
      </w:r>
      <w:r w:rsidR="00AF55A1" w:rsidRPr="00E804F4">
        <w:rPr>
          <w:sz w:val="28"/>
          <w:szCs w:val="28"/>
        </w:rPr>
        <w:t xml:space="preserve"> </w:t>
      </w:r>
      <w:r w:rsidRPr="00E804F4">
        <w:rPr>
          <w:sz w:val="28"/>
          <w:szCs w:val="28"/>
        </w:rPr>
        <w:t>open.</w:t>
      </w:r>
    </w:p>
    <w:p w14:paraId="5938CE7C" w14:textId="22520DFB" w:rsidR="00AF2FC1" w:rsidRPr="00E804F4" w:rsidRDefault="00D97D98" w:rsidP="00AF2FC1">
      <w:pPr>
        <w:pStyle w:val="List1"/>
        <w:numPr>
          <w:ilvl w:val="0"/>
          <w:numId w:val="11"/>
        </w:numPr>
        <w:rPr>
          <w:sz w:val="28"/>
          <w:szCs w:val="28"/>
        </w:rPr>
      </w:pPr>
      <w:r w:rsidRPr="00E804F4">
        <w:rPr>
          <w:sz w:val="28"/>
          <w:szCs w:val="28"/>
        </w:rPr>
        <w:t xml:space="preserve">The </w:t>
      </w:r>
      <w:r w:rsidR="00766044" w:rsidRPr="00E804F4">
        <w:rPr>
          <w:sz w:val="28"/>
          <w:szCs w:val="28"/>
        </w:rPr>
        <w:t xml:space="preserve">vacant O&amp;M </w:t>
      </w:r>
      <w:r w:rsidR="0020479C" w:rsidRPr="00E804F4">
        <w:rPr>
          <w:sz w:val="28"/>
          <w:szCs w:val="28"/>
        </w:rPr>
        <w:t xml:space="preserve">position </w:t>
      </w:r>
      <w:r w:rsidR="002D4CEE" w:rsidRPr="00E804F4">
        <w:rPr>
          <w:sz w:val="28"/>
          <w:szCs w:val="28"/>
        </w:rPr>
        <w:t xml:space="preserve">description was </w:t>
      </w:r>
      <w:r w:rsidR="00BF3CFC" w:rsidRPr="00E804F4">
        <w:rPr>
          <w:sz w:val="28"/>
          <w:szCs w:val="28"/>
        </w:rPr>
        <w:t>under review</w:t>
      </w:r>
      <w:r w:rsidR="00766044" w:rsidRPr="00E804F4">
        <w:rPr>
          <w:sz w:val="28"/>
          <w:szCs w:val="28"/>
        </w:rPr>
        <w:t>.</w:t>
      </w:r>
    </w:p>
    <w:p w14:paraId="53CEC705" w14:textId="77777777" w:rsidR="00AF2FC1" w:rsidRPr="00E804F4" w:rsidRDefault="00BF3CFC" w:rsidP="00AF2FC1">
      <w:pPr>
        <w:pStyle w:val="List1"/>
        <w:numPr>
          <w:ilvl w:val="0"/>
          <w:numId w:val="11"/>
        </w:numPr>
        <w:rPr>
          <w:sz w:val="28"/>
          <w:szCs w:val="28"/>
        </w:rPr>
      </w:pPr>
      <w:r w:rsidRPr="00E804F4">
        <w:rPr>
          <w:sz w:val="28"/>
          <w:szCs w:val="28"/>
        </w:rPr>
        <w:t xml:space="preserve">The O&amp;M Lead position </w:t>
      </w:r>
      <w:r w:rsidR="00AF2FC1" w:rsidRPr="00E804F4">
        <w:rPr>
          <w:sz w:val="28"/>
          <w:szCs w:val="28"/>
        </w:rPr>
        <w:t xml:space="preserve">was </w:t>
      </w:r>
      <w:r w:rsidRPr="00E804F4">
        <w:rPr>
          <w:sz w:val="28"/>
          <w:szCs w:val="28"/>
        </w:rPr>
        <w:t>pending advertisement.</w:t>
      </w:r>
    </w:p>
    <w:p w14:paraId="76A33493" w14:textId="77777777" w:rsidR="00AF2FC1" w:rsidRPr="00E804F4" w:rsidRDefault="00BF3CFC" w:rsidP="00AF2FC1">
      <w:pPr>
        <w:pStyle w:val="List1"/>
        <w:numPr>
          <w:ilvl w:val="0"/>
          <w:numId w:val="11"/>
        </w:numPr>
        <w:rPr>
          <w:sz w:val="28"/>
          <w:szCs w:val="28"/>
        </w:rPr>
      </w:pPr>
      <w:r w:rsidRPr="00E804F4">
        <w:rPr>
          <w:sz w:val="28"/>
          <w:szCs w:val="28"/>
        </w:rPr>
        <w:t xml:space="preserve">The Braille Instructor position description </w:t>
      </w:r>
      <w:r w:rsidR="00AF2FC1" w:rsidRPr="00E804F4">
        <w:rPr>
          <w:sz w:val="28"/>
          <w:szCs w:val="28"/>
        </w:rPr>
        <w:t>was</w:t>
      </w:r>
      <w:r w:rsidRPr="00E804F4">
        <w:rPr>
          <w:sz w:val="28"/>
          <w:szCs w:val="28"/>
        </w:rPr>
        <w:t xml:space="preserve"> under review. </w:t>
      </w:r>
    </w:p>
    <w:p w14:paraId="536B0C76" w14:textId="6FBC0D36" w:rsidR="00AF2FC1" w:rsidRPr="00E804F4" w:rsidRDefault="00BF3CFC" w:rsidP="00AF2FC1">
      <w:pPr>
        <w:pStyle w:val="List1"/>
        <w:numPr>
          <w:ilvl w:val="0"/>
          <w:numId w:val="11"/>
        </w:numPr>
        <w:rPr>
          <w:sz w:val="28"/>
          <w:szCs w:val="28"/>
        </w:rPr>
      </w:pPr>
      <w:r w:rsidRPr="00E804F4">
        <w:rPr>
          <w:sz w:val="28"/>
          <w:szCs w:val="28"/>
        </w:rPr>
        <w:t xml:space="preserve">The Education Instructor position description </w:t>
      </w:r>
      <w:r w:rsidR="00AF2FC1" w:rsidRPr="00E804F4">
        <w:rPr>
          <w:sz w:val="28"/>
          <w:szCs w:val="28"/>
        </w:rPr>
        <w:t xml:space="preserve">was </w:t>
      </w:r>
      <w:r w:rsidRPr="00E804F4">
        <w:rPr>
          <w:sz w:val="28"/>
          <w:szCs w:val="28"/>
        </w:rPr>
        <w:t>pending reclass</w:t>
      </w:r>
      <w:r w:rsidR="00AF2FC1" w:rsidRPr="00E804F4">
        <w:rPr>
          <w:sz w:val="28"/>
          <w:szCs w:val="28"/>
        </w:rPr>
        <w:t>ification</w:t>
      </w:r>
      <w:r w:rsidRPr="00E804F4">
        <w:rPr>
          <w:sz w:val="28"/>
          <w:szCs w:val="28"/>
        </w:rPr>
        <w:t xml:space="preserve"> based on reorganization.</w:t>
      </w:r>
    </w:p>
    <w:p w14:paraId="77FAF6E4" w14:textId="23DC6A6C" w:rsidR="00766044" w:rsidRPr="00E804F4" w:rsidRDefault="00766044" w:rsidP="00AF2FC1">
      <w:pPr>
        <w:pStyle w:val="List1"/>
        <w:numPr>
          <w:ilvl w:val="0"/>
          <w:numId w:val="11"/>
        </w:numPr>
        <w:rPr>
          <w:sz w:val="28"/>
          <w:szCs w:val="28"/>
        </w:rPr>
      </w:pPr>
      <w:r w:rsidRPr="00E804F4">
        <w:rPr>
          <w:sz w:val="28"/>
          <w:szCs w:val="28"/>
        </w:rPr>
        <w:t xml:space="preserve">The Region IV Director position </w:t>
      </w:r>
      <w:r w:rsidR="00AF2FC1" w:rsidRPr="00E804F4">
        <w:rPr>
          <w:sz w:val="28"/>
          <w:szCs w:val="28"/>
        </w:rPr>
        <w:t>was</w:t>
      </w:r>
      <w:r w:rsidR="00AF55A1" w:rsidRPr="00E804F4">
        <w:rPr>
          <w:sz w:val="28"/>
          <w:szCs w:val="28"/>
        </w:rPr>
        <w:t xml:space="preserve"> </w:t>
      </w:r>
      <w:r w:rsidRPr="00E804F4">
        <w:rPr>
          <w:sz w:val="28"/>
          <w:szCs w:val="28"/>
        </w:rPr>
        <w:t xml:space="preserve">pending State Office of Human Resources approval. </w:t>
      </w:r>
    </w:p>
    <w:bookmarkEnd w:id="4"/>
    <w:p w14:paraId="17F823E6" w14:textId="569F21FC" w:rsidR="00F33A7A" w:rsidRPr="00E804F4" w:rsidRDefault="00F33A7A" w:rsidP="00682B99">
      <w:pPr>
        <w:pStyle w:val="sectionhead"/>
        <w:rPr>
          <w:sz w:val="28"/>
          <w:szCs w:val="28"/>
        </w:rPr>
      </w:pPr>
      <w:r w:rsidRPr="00E804F4">
        <w:rPr>
          <w:sz w:val="28"/>
          <w:szCs w:val="28"/>
        </w:rPr>
        <w:t>Commissioner’s Report</w:t>
      </w:r>
    </w:p>
    <w:p w14:paraId="2585E435" w14:textId="3459C302" w:rsidR="00F33A7A" w:rsidRPr="00E804F4" w:rsidRDefault="00F33A7A" w:rsidP="00F33A7A">
      <w:pPr>
        <w:pStyle w:val="subheading"/>
        <w:rPr>
          <w:sz w:val="28"/>
          <w:szCs w:val="28"/>
        </w:rPr>
      </w:pPr>
      <w:r w:rsidRPr="00E804F4">
        <w:rPr>
          <w:sz w:val="28"/>
          <w:szCs w:val="28"/>
        </w:rPr>
        <w:t>Darline Graham reported:</w:t>
      </w:r>
    </w:p>
    <w:p w14:paraId="74BA5E4E" w14:textId="05D0312F" w:rsidR="005A2805" w:rsidRPr="00E804F4" w:rsidRDefault="003847DE" w:rsidP="009D57F4">
      <w:pPr>
        <w:pStyle w:val="List1"/>
        <w:numPr>
          <w:ilvl w:val="0"/>
          <w:numId w:val="18"/>
        </w:numPr>
        <w:rPr>
          <w:sz w:val="28"/>
          <w:szCs w:val="28"/>
        </w:rPr>
      </w:pPr>
      <w:r w:rsidRPr="00E804F4">
        <w:rPr>
          <w:sz w:val="28"/>
          <w:szCs w:val="28"/>
        </w:rPr>
        <w:t xml:space="preserve">The </w:t>
      </w:r>
      <w:bookmarkStart w:id="5" w:name="_Hlk74660026"/>
      <w:r w:rsidR="009D175C" w:rsidRPr="00E804F4">
        <w:rPr>
          <w:sz w:val="28"/>
          <w:szCs w:val="28"/>
        </w:rPr>
        <w:t xml:space="preserve">Commissioner </w:t>
      </w:r>
      <w:r w:rsidR="009D57F4" w:rsidRPr="00E804F4">
        <w:rPr>
          <w:sz w:val="28"/>
          <w:szCs w:val="28"/>
        </w:rPr>
        <w:t>and Luis Mendoza traveled to the Conway and Florence offices to visit staff</w:t>
      </w:r>
      <w:r w:rsidR="002D4CEE" w:rsidRPr="00E804F4">
        <w:rPr>
          <w:sz w:val="28"/>
          <w:szCs w:val="28"/>
        </w:rPr>
        <w:t>,</w:t>
      </w:r>
      <w:r w:rsidR="009D57F4" w:rsidRPr="00E804F4">
        <w:rPr>
          <w:sz w:val="28"/>
          <w:szCs w:val="28"/>
        </w:rPr>
        <w:t xml:space="preserve"> receive feedback</w:t>
      </w:r>
      <w:r w:rsidR="002D4CEE" w:rsidRPr="00E804F4">
        <w:rPr>
          <w:sz w:val="28"/>
          <w:szCs w:val="28"/>
        </w:rPr>
        <w:t>,</w:t>
      </w:r>
      <w:r w:rsidR="00872F31" w:rsidRPr="00E804F4">
        <w:rPr>
          <w:sz w:val="28"/>
          <w:szCs w:val="28"/>
        </w:rPr>
        <w:t xml:space="preserve"> and </w:t>
      </w:r>
      <w:r w:rsidR="009D57F4" w:rsidRPr="00E804F4">
        <w:rPr>
          <w:sz w:val="28"/>
          <w:szCs w:val="28"/>
        </w:rPr>
        <w:t xml:space="preserve">to </w:t>
      </w:r>
      <w:r w:rsidR="002D4CEE" w:rsidRPr="00E804F4">
        <w:rPr>
          <w:sz w:val="28"/>
          <w:szCs w:val="28"/>
        </w:rPr>
        <w:t xml:space="preserve">observe </w:t>
      </w:r>
      <w:r w:rsidR="009D57F4" w:rsidRPr="00E804F4">
        <w:rPr>
          <w:sz w:val="28"/>
          <w:szCs w:val="28"/>
        </w:rPr>
        <w:t>new office space since the recent moves. Conway and Florence</w:t>
      </w:r>
      <w:r w:rsidR="002D4CEE" w:rsidRPr="00E804F4">
        <w:rPr>
          <w:sz w:val="28"/>
          <w:szCs w:val="28"/>
        </w:rPr>
        <w:t xml:space="preserve"> are safe,</w:t>
      </w:r>
      <w:r w:rsidR="009D57F4" w:rsidRPr="00E804F4">
        <w:rPr>
          <w:sz w:val="28"/>
          <w:szCs w:val="28"/>
        </w:rPr>
        <w:t xml:space="preserve"> have sufficient room, accessib</w:t>
      </w:r>
      <w:r w:rsidR="00F02897" w:rsidRPr="00E804F4">
        <w:rPr>
          <w:sz w:val="28"/>
          <w:szCs w:val="28"/>
        </w:rPr>
        <w:t>le</w:t>
      </w:r>
      <w:r w:rsidR="009D57F4" w:rsidRPr="00E804F4">
        <w:rPr>
          <w:sz w:val="28"/>
          <w:szCs w:val="28"/>
        </w:rPr>
        <w:t>, and ample parking.</w:t>
      </w:r>
    </w:p>
    <w:p w14:paraId="7B984FEE" w14:textId="76BD0682" w:rsidR="009D57F4" w:rsidRPr="00E804F4" w:rsidRDefault="009D57F4" w:rsidP="009D57F4">
      <w:pPr>
        <w:pStyle w:val="List1"/>
        <w:numPr>
          <w:ilvl w:val="0"/>
          <w:numId w:val="18"/>
        </w:numPr>
        <w:rPr>
          <w:sz w:val="28"/>
          <w:szCs w:val="28"/>
        </w:rPr>
      </w:pPr>
      <w:r w:rsidRPr="00E804F4">
        <w:rPr>
          <w:sz w:val="28"/>
          <w:szCs w:val="28"/>
        </w:rPr>
        <w:t xml:space="preserve">Mike Daniels organized a session for himself, Commissioner Graham, and Cara Jackson to attend on Beekeeping offered by the Clemson University Extension in Lexington. </w:t>
      </w:r>
      <w:r w:rsidR="00F11D15" w:rsidRPr="00E804F4">
        <w:rPr>
          <w:sz w:val="28"/>
          <w:szCs w:val="28"/>
        </w:rPr>
        <w:t>T</w:t>
      </w:r>
      <w:r w:rsidRPr="00E804F4">
        <w:rPr>
          <w:sz w:val="28"/>
          <w:szCs w:val="28"/>
        </w:rPr>
        <w:t xml:space="preserve">he agency hopes to establish a partnership that will provide </w:t>
      </w:r>
      <w:r w:rsidR="00F02897" w:rsidRPr="00E804F4">
        <w:rPr>
          <w:sz w:val="28"/>
          <w:szCs w:val="28"/>
        </w:rPr>
        <w:t xml:space="preserve">work experience </w:t>
      </w:r>
      <w:r w:rsidRPr="00E804F4">
        <w:rPr>
          <w:sz w:val="28"/>
          <w:szCs w:val="28"/>
        </w:rPr>
        <w:t xml:space="preserve">opportunities for consumers to build equipment </w:t>
      </w:r>
      <w:r w:rsidR="002D4CEE" w:rsidRPr="00E804F4">
        <w:rPr>
          <w:sz w:val="28"/>
          <w:szCs w:val="28"/>
        </w:rPr>
        <w:t>used</w:t>
      </w:r>
      <w:r w:rsidRPr="00E804F4">
        <w:rPr>
          <w:sz w:val="28"/>
          <w:szCs w:val="28"/>
        </w:rPr>
        <w:t xml:space="preserve"> in this industry</w:t>
      </w:r>
      <w:r w:rsidR="00F11D15" w:rsidRPr="00E804F4">
        <w:rPr>
          <w:sz w:val="28"/>
          <w:szCs w:val="28"/>
        </w:rPr>
        <w:t xml:space="preserve">, such as </w:t>
      </w:r>
      <w:r w:rsidRPr="00E804F4">
        <w:rPr>
          <w:sz w:val="28"/>
          <w:szCs w:val="28"/>
        </w:rPr>
        <w:t xml:space="preserve">wooden boxes, frames, and other </w:t>
      </w:r>
      <w:r w:rsidR="00CB24F0" w:rsidRPr="00E804F4">
        <w:rPr>
          <w:sz w:val="28"/>
          <w:szCs w:val="28"/>
        </w:rPr>
        <w:t xml:space="preserve">items </w:t>
      </w:r>
      <w:r w:rsidRPr="00E804F4">
        <w:rPr>
          <w:sz w:val="28"/>
          <w:szCs w:val="28"/>
        </w:rPr>
        <w:t>that could be built and assembled in a woodshop class</w:t>
      </w:r>
      <w:r w:rsidR="00F4101C" w:rsidRPr="00E804F4">
        <w:rPr>
          <w:sz w:val="28"/>
          <w:szCs w:val="28"/>
        </w:rPr>
        <w:t xml:space="preserve"> providing training opportunities for our consumers.</w:t>
      </w:r>
    </w:p>
    <w:p w14:paraId="5142AF1B" w14:textId="11C5F719" w:rsidR="00862F24" w:rsidRPr="00E804F4" w:rsidRDefault="009D57F4" w:rsidP="00862F24">
      <w:pPr>
        <w:pStyle w:val="List1"/>
        <w:numPr>
          <w:ilvl w:val="0"/>
          <w:numId w:val="18"/>
        </w:numPr>
        <w:rPr>
          <w:sz w:val="28"/>
          <w:szCs w:val="28"/>
        </w:rPr>
      </w:pPr>
      <w:r w:rsidRPr="00E804F4">
        <w:rPr>
          <w:sz w:val="28"/>
          <w:szCs w:val="28"/>
        </w:rPr>
        <w:t xml:space="preserve">A group of agency staff traveled to Rocky Bottom Retreat and Conference Center for the Summer Teen graduation ceremony. </w:t>
      </w:r>
      <w:r w:rsidR="00CB24F0" w:rsidRPr="00E804F4">
        <w:rPr>
          <w:sz w:val="28"/>
          <w:szCs w:val="28"/>
        </w:rPr>
        <w:t>S</w:t>
      </w:r>
      <w:r w:rsidR="00862F24" w:rsidRPr="00E804F4">
        <w:rPr>
          <w:sz w:val="28"/>
          <w:szCs w:val="28"/>
        </w:rPr>
        <w:t xml:space="preserve">taff </w:t>
      </w:r>
      <w:r w:rsidR="00CB24F0" w:rsidRPr="00E804F4">
        <w:rPr>
          <w:sz w:val="28"/>
          <w:szCs w:val="28"/>
        </w:rPr>
        <w:t>met</w:t>
      </w:r>
      <w:r w:rsidR="00862F24" w:rsidRPr="00E804F4">
        <w:rPr>
          <w:sz w:val="28"/>
          <w:szCs w:val="28"/>
        </w:rPr>
        <w:t xml:space="preserve"> students and parents and </w:t>
      </w:r>
      <w:r w:rsidR="00CB24F0" w:rsidRPr="00E804F4">
        <w:rPr>
          <w:sz w:val="28"/>
          <w:szCs w:val="28"/>
        </w:rPr>
        <w:t xml:space="preserve">heard </w:t>
      </w:r>
      <w:r w:rsidR="00862F24" w:rsidRPr="00E804F4">
        <w:rPr>
          <w:sz w:val="28"/>
          <w:szCs w:val="28"/>
        </w:rPr>
        <w:t xml:space="preserve">first-hand how much they enjoyed the program. Students shared wonderful </w:t>
      </w:r>
      <w:r w:rsidR="002D4CEE" w:rsidRPr="00E804F4">
        <w:rPr>
          <w:sz w:val="28"/>
          <w:szCs w:val="28"/>
        </w:rPr>
        <w:t>comments</w:t>
      </w:r>
      <w:r w:rsidR="00875816" w:rsidRPr="00E804F4">
        <w:rPr>
          <w:sz w:val="28"/>
          <w:szCs w:val="28"/>
        </w:rPr>
        <w:t xml:space="preserve"> </w:t>
      </w:r>
      <w:r w:rsidR="00862F24" w:rsidRPr="00E804F4">
        <w:rPr>
          <w:sz w:val="28"/>
          <w:szCs w:val="28"/>
        </w:rPr>
        <w:t>about their counselors and how much they learned through this experience.</w:t>
      </w:r>
    </w:p>
    <w:p w14:paraId="10801563" w14:textId="4BF5268C" w:rsidR="00862F24" w:rsidRPr="00E804F4" w:rsidRDefault="00862F24" w:rsidP="00862F24">
      <w:pPr>
        <w:pStyle w:val="List1"/>
        <w:numPr>
          <w:ilvl w:val="0"/>
          <w:numId w:val="18"/>
        </w:numPr>
        <w:rPr>
          <w:sz w:val="28"/>
          <w:szCs w:val="28"/>
        </w:rPr>
      </w:pPr>
      <w:r w:rsidRPr="00E804F4">
        <w:rPr>
          <w:sz w:val="28"/>
          <w:szCs w:val="28"/>
        </w:rPr>
        <w:lastRenderedPageBreak/>
        <w:t>The Commissioner attended, via Zoom, the Governor’s Committee on the Employment of People with Disabilities annual awards event. Several business partners shared how much they benefited from hiring trained, qualified individuals with disabilities.</w:t>
      </w:r>
    </w:p>
    <w:p w14:paraId="16D4B8F2" w14:textId="74A24C81" w:rsidR="00862F24" w:rsidRPr="00E804F4" w:rsidRDefault="00862F24" w:rsidP="00862F24">
      <w:pPr>
        <w:pStyle w:val="List1"/>
        <w:numPr>
          <w:ilvl w:val="1"/>
          <w:numId w:val="18"/>
        </w:numPr>
        <w:rPr>
          <w:sz w:val="28"/>
          <w:szCs w:val="28"/>
        </w:rPr>
      </w:pPr>
      <w:r w:rsidRPr="00E804F4">
        <w:rPr>
          <w:sz w:val="28"/>
          <w:szCs w:val="28"/>
        </w:rPr>
        <w:t>Conduent</w:t>
      </w:r>
      <w:r w:rsidR="00205708" w:rsidRPr="00E804F4">
        <w:rPr>
          <w:sz w:val="28"/>
          <w:szCs w:val="28"/>
        </w:rPr>
        <w:t>, a SCCB business partner,</w:t>
      </w:r>
      <w:r w:rsidRPr="00E804F4">
        <w:rPr>
          <w:sz w:val="28"/>
          <w:szCs w:val="28"/>
        </w:rPr>
        <w:t xml:space="preserve"> was recognized for hiring 12 SC Commission for the Blind (SCCB) consumers into customer service call center jobs. Conduent commented on the value of the partnership with SCCB.</w:t>
      </w:r>
    </w:p>
    <w:p w14:paraId="0BFADF21" w14:textId="3855B7CD" w:rsidR="00862F24" w:rsidRPr="00E804F4" w:rsidRDefault="00F02897" w:rsidP="00862F24">
      <w:pPr>
        <w:pStyle w:val="List1"/>
        <w:numPr>
          <w:ilvl w:val="1"/>
          <w:numId w:val="18"/>
        </w:numPr>
        <w:rPr>
          <w:sz w:val="28"/>
          <w:szCs w:val="28"/>
        </w:rPr>
      </w:pPr>
      <w:r w:rsidRPr="00E804F4">
        <w:rPr>
          <w:sz w:val="28"/>
          <w:szCs w:val="28"/>
        </w:rPr>
        <w:t>Consumers were trained through t</w:t>
      </w:r>
      <w:r w:rsidR="00862F24" w:rsidRPr="00E804F4">
        <w:rPr>
          <w:sz w:val="28"/>
          <w:szCs w:val="28"/>
        </w:rPr>
        <w:t>he Building Readiness for Individualized Development of Gainful Employment (BRIDGE)</w:t>
      </w:r>
      <w:r w:rsidR="00205708" w:rsidRPr="00E804F4">
        <w:rPr>
          <w:sz w:val="28"/>
          <w:szCs w:val="28"/>
        </w:rPr>
        <w:t xml:space="preserve"> training </w:t>
      </w:r>
      <w:r w:rsidR="00F258A6" w:rsidRPr="00E804F4">
        <w:rPr>
          <w:sz w:val="28"/>
          <w:szCs w:val="28"/>
        </w:rPr>
        <w:t>program</w:t>
      </w:r>
      <w:r w:rsidR="00CB53C2">
        <w:rPr>
          <w:sz w:val="28"/>
          <w:szCs w:val="28"/>
        </w:rPr>
        <w:t>. The program would be</w:t>
      </w:r>
      <w:r w:rsidR="00F258A6" w:rsidRPr="00E804F4">
        <w:rPr>
          <w:sz w:val="28"/>
          <w:szCs w:val="28"/>
        </w:rPr>
        <w:t xml:space="preserve"> beneficial to consumers and business partners.</w:t>
      </w:r>
    </w:p>
    <w:p w14:paraId="70710991" w14:textId="005CD0B4" w:rsidR="00F258A6" w:rsidRPr="00E804F4" w:rsidRDefault="00F258A6" w:rsidP="00F258A6">
      <w:pPr>
        <w:pStyle w:val="List1"/>
        <w:numPr>
          <w:ilvl w:val="0"/>
          <w:numId w:val="18"/>
        </w:numPr>
        <w:rPr>
          <w:sz w:val="28"/>
          <w:szCs w:val="28"/>
        </w:rPr>
      </w:pPr>
      <w:r w:rsidRPr="00E804F4">
        <w:rPr>
          <w:sz w:val="28"/>
          <w:szCs w:val="28"/>
        </w:rPr>
        <w:t>The Commissioner attended the closing ceremony for the Summer Internship Program (SIP).</w:t>
      </w:r>
    </w:p>
    <w:p w14:paraId="6D2CB82F" w14:textId="4456FE16" w:rsidR="00F258A6" w:rsidRPr="00E804F4" w:rsidRDefault="00CB24F0" w:rsidP="00F258A6">
      <w:pPr>
        <w:pStyle w:val="List1"/>
        <w:numPr>
          <w:ilvl w:val="1"/>
          <w:numId w:val="18"/>
        </w:numPr>
        <w:rPr>
          <w:sz w:val="28"/>
          <w:szCs w:val="28"/>
        </w:rPr>
      </w:pPr>
      <w:r w:rsidRPr="00E804F4">
        <w:rPr>
          <w:sz w:val="28"/>
          <w:szCs w:val="28"/>
        </w:rPr>
        <w:t>O</w:t>
      </w:r>
      <w:r w:rsidR="00F258A6" w:rsidRPr="00E804F4">
        <w:rPr>
          <w:sz w:val="28"/>
          <w:szCs w:val="28"/>
        </w:rPr>
        <w:t xml:space="preserve">ne young </w:t>
      </w:r>
      <w:r w:rsidR="00875816" w:rsidRPr="00E804F4">
        <w:rPr>
          <w:sz w:val="28"/>
          <w:szCs w:val="28"/>
        </w:rPr>
        <w:t>intern</w:t>
      </w:r>
      <w:r w:rsidR="00F258A6" w:rsidRPr="00E804F4">
        <w:rPr>
          <w:sz w:val="28"/>
          <w:szCs w:val="28"/>
        </w:rPr>
        <w:t xml:space="preserve"> shared his experience in researching murder investigations with the Richland County Public Defender’s office and how it helped</w:t>
      </w:r>
      <w:r w:rsidR="00F02897" w:rsidRPr="00E804F4">
        <w:rPr>
          <w:sz w:val="28"/>
          <w:szCs w:val="28"/>
        </w:rPr>
        <w:t xml:space="preserve"> him</w:t>
      </w:r>
      <w:r w:rsidR="00F258A6" w:rsidRPr="00E804F4">
        <w:rPr>
          <w:sz w:val="28"/>
          <w:szCs w:val="28"/>
        </w:rPr>
        <w:t xml:space="preserve"> with making future career decisions.</w:t>
      </w:r>
    </w:p>
    <w:p w14:paraId="23FF8B54" w14:textId="0BB6DBFE" w:rsidR="00F258A6" w:rsidRPr="00E804F4" w:rsidRDefault="00F258A6" w:rsidP="00F258A6">
      <w:pPr>
        <w:pStyle w:val="List1"/>
        <w:numPr>
          <w:ilvl w:val="0"/>
          <w:numId w:val="18"/>
        </w:numPr>
        <w:rPr>
          <w:sz w:val="28"/>
          <w:szCs w:val="28"/>
        </w:rPr>
      </w:pPr>
      <w:r w:rsidRPr="00E804F4">
        <w:rPr>
          <w:sz w:val="28"/>
          <w:szCs w:val="28"/>
        </w:rPr>
        <w:t>The Commissioner met with the Blind Licensed Vendors</w:t>
      </w:r>
      <w:r w:rsidR="00AA54D0" w:rsidRPr="00E804F4">
        <w:rPr>
          <w:sz w:val="28"/>
          <w:szCs w:val="28"/>
        </w:rPr>
        <w:t xml:space="preserve"> (BLVs)</w:t>
      </w:r>
      <w:r w:rsidRPr="00E804F4">
        <w:rPr>
          <w:sz w:val="28"/>
          <w:szCs w:val="28"/>
        </w:rPr>
        <w:t xml:space="preserve"> Committee</w:t>
      </w:r>
      <w:r w:rsidR="00205708" w:rsidRPr="00E804F4">
        <w:rPr>
          <w:sz w:val="28"/>
          <w:szCs w:val="28"/>
        </w:rPr>
        <w:t xml:space="preserve"> to discuss</w:t>
      </w:r>
      <w:r w:rsidRPr="00E804F4">
        <w:rPr>
          <w:sz w:val="28"/>
          <w:szCs w:val="28"/>
        </w:rPr>
        <w:t xml:space="preserve"> the current challenges due to the pandemic and limited public visitation in prisons that</w:t>
      </w:r>
      <w:r w:rsidR="00CB24F0" w:rsidRPr="00E804F4">
        <w:rPr>
          <w:sz w:val="28"/>
          <w:szCs w:val="28"/>
        </w:rPr>
        <w:t xml:space="preserve"> </w:t>
      </w:r>
      <w:r w:rsidRPr="00E804F4">
        <w:rPr>
          <w:sz w:val="28"/>
          <w:szCs w:val="28"/>
        </w:rPr>
        <w:t>affect</w:t>
      </w:r>
      <w:r w:rsidR="00CB24F0" w:rsidRPr="00E804F4">
        <w:rPr>
          <w:sz w:val="28"/>
          <w:szCs w:val="28"/>
        </w:rPr>
        <w:t xml:space="preserve"> </w:t>
      </w:r>
      <w:r w:rsidRPr="00E804F4">
        <w:rPr>
          <w:sz w:val="28"/>
          <w:szCs w:val="28"/>
        </w:rPr>
        <w:t xml:space="preserve">the income potential from vending machines. </w:t>
      </w:r>
    </w:p>
    <w:p w14:paraId="1F1C8E93" w14:textId="42437974" w:rsidR="00F258A6" w:rsidRPr="00E804F4" w:rsidRDefault="00F258A6" w:rsidP="00F258A6">
      <w:pPr>
        <w:pStyle w:val="List1"/>
        <w:numPr>
          <w:ilvl w:val="1"/>
          <w:numId w:val="18"/>
        </w:numPr>
        <w:rPr>
          <w:sz w:val="28"/>
          <w:szCs w:val="28"/>
        </w:rPr>
      </w:pPr>
      <w:r w:rsidRPr="00E804F4">
        <w:rPr>
          <w:sz w:val="28"/>
          <w:szCs w:val="28"/>
        </w:rPr>
        <w:t>Points of contact w</w:t>
      </w:r>
      <w:r w:rsidR="00CB24F0" w:rsidRPr="00E804F4">
        <w:rPr>
          <w:sz w:val="28"/>
          <w:szCs w:val="28"/>
        </w:rPr>
        <w:t>ere</w:t>
      </w:r>
      <w:r w:rsidRPr="00E804F4">
        <w:rPr>
          <w:sz w:val="28"/>
          <w:szCs w:val="28"/>
        </w:rPr>
        <w:t xml:space="preserve"> discussed to improve communication at each facility </w:t>
      </w:r>
      <w:r w:rsidR="00CB24F0" w:rsidRPr="00E804F4">
        <w:rPr>
          <w:sz w:val="28"/>
          <w:szCs w:val="28"/>
        </w:rPr>
        <w:t xml:space="preserve">and </w:t>
      </w:r>
      <w:r w:rsidRPr="00E804F4">
        <w:rPr>
          <w:sz w:val="28"/>
          <w:szCs w:val="28"/>
        </w:rPr>
        <w:t>allow the BLV to be better informed of each facilities’ visitation schedule.</w:t>
      </w:r>
    </w:p>
    <w:p w14:paraId="52A3C7D6" w14:textId="6AEC1439" w:rsidR="00F258A6" w:rsidRPr="00E804F4" w:rsidRDefault="00F258A6" w:rsidP="00F258A6">
      <w:pPr>
        <w:pStyle w:val="List1"/>
        <w:numPr>
          <w:ilvl w:val="0"/>
          <w:numId w:val="18"/>
        </w:numPr>
        <w:rPr>
          <w:sz w:val="28"/>
          <w:szCs w:val="28"/>
        </w:rPr>
      </w:pPr>
      <w:r w:rsidRPr="00E804F4">
        <w:rPr>
          <w:sz w:val="28"/>
          <w:szCs w:val="28"/>
        </w:rPr>
        <w:t>The Commissioner and several staff attended the Council of State Administrators of Vocational Re</w:t>
      </w:r>
      <w:r w:rsidR="005603FE" w:rsidRPr="00E804F4">
        <w:rPr>
          <w:sz w:val="28"/>
          <w:szCs w:val="28"/>
        </w:rPr>
        <w:t>habilitation</w:t>
      </w:r>
      <w:r w:rsidR="00875816" w:rsidRPr="00E804F4">
        <w:rPr>
          <w:sz w:val="28"/>
          <w:szCs w:val="28"/>
        </w:rPr>
        <w:t xml:space="preserve"> </w:t>
      </w:r>
      <w:r w:rsidR="005603FE" w:rsidRPr="00E804F4">
        <w:rPr>
          <w:sz w:val="28"/>
          <w:szCs w:val="28"/>
        </w:rPr>
        <w:t xml:space="preserve">quarterly call that presented a new resource guide that would help counselors assist consumers who are interested in starting their own business. The guide </w:t>
      </w:r>
      <w:r w:rsidR="00875816" w:rsidRPr="00E804F4">
        <w:rPr>
          <w:sz w:val="28"/>
          <w:szCs w:val="28"/>
        </w:rPr>
        <w:t xml:space="preserve">provided tools for developing a business plan and those </w:t>
      </w:r>
      <w:r w:rsidR="005603FE" w:rsidRPr="00E804F4">
        <w:rPr>
          <w:sz w:val="28"/>
          <w:szCs w:val="28"/>
        </w:rPr>
        <w:t>interested in self-employment.</w:t>
      </w:r>
    </w:p>
    <w:p w14:paraId="5FB11605" w14:textId="614D6F5C" w:rsidR="005603FE" w:rsidRPr="00E804F4" w:rsidRDefault="005603FE" w:rsidP="005603FE">
      <w:pPr>
        <w:pStyle w:val="List1"/>
        <w:numPr>
          <w:ilvl w:val="1"/>
          <w:numId w:val="18"/>
        </w:numPr>
        <w:rPr>
          <w:sz w:val="28"/>
          <w:szCs w:val="28"/>
        </w:rPr>
      </w:pPr>
      <w:r w:rsidRPr="00E804F4">
        <w:rPr>
          <w:sz w:val="28"/>
          <w:szCs w:val="28"/>
        </w:rPr>
        <w:t xml:space="preserve">The National Labor exchange, a web resource, would help counselors explore job opportunities around the state and nation. </w:t>
      </w:r>
    </w:p>
    <w:p w14:paraId="72B5FB47" w14:textId="2F4C94EB" w:rsidR="005603FE" w:rsidRPr="00E804F4" w:rsidRDefault="005603FE" w:rsidP="005603FE">
      <w:pPr>
        <w:pStyle w:val="List1"/>
        <w:numPr>
          <w:ilvl w:val="1"/>
          <w:numId w:val="18"/>
        </w:numPr>
        <w:rPr>
          <w:sz w:val="28"/>
          <w:szCs w:val="28"/>
        </w:rPr>
      </w:pPr>
      <w:r w:rsidRPr="00E804F4">
        <w:rPr>
          <w:sz w:val="28"/>
          <w:szCs w:val="28"/>
        </w:rPr>
        <w:t>The</w:t>
      </w:r>
      <w:r w:rsidR="00CB24F0" w:rsidRPr="00E804F4">
        <w:rPr>
          <w:sz w:val="28"/>
          <w:szCs w:val="28"/>
        </w:rPr>
        <w:t>se</w:t>
      </w:r>
      <w:r w:rsidR="001D0AD5" w:rsidRPr="00E804F4">
        <w:rPr>
          <w:sz w:val="28"/>
          <w:szCs w:val="28"/>
        </w:rPr>
        <w:t xml:space="preserve"> resources would be provided on the intranet</w:t>
      </w:r>
      <w:r w:rsidR="00502F17" w:rsidRPr="00E804F4">
        <w:rPr>
          <w:sz w:val="28"/>
          <w:szCs w:val="28"/>
        </w:rPr>
        <w:t xml:space="preserve">. The intranet has </w:t>
      </w:r>
      <w:r w:rsidR="00875816" w:rsidRPr="00E804F4">
        <w:rPr>
          <w:sz w:val="28"/>
          <w:szCs w:val="28"/>
        </w:rPr>
        <w:t>become</w:t>
      </w:r>
      <w:r w:rsidR="00502F17" w:rsidRPr="00E804F4">
        <w:rPr>
          <w:sz w:val="28"/>
          <w:szCs w:val="28"/>
        </w:rPr>
        <w:t xml:space="preserve"> a useful tool for new and current employees to access trainings </w:t>
      </w:r>
      <w:r w:rsidR="00CB24F0" w:rsidRPr="00E804F4">
        <w:rPr>
          <w:sz w:val="28"/>
          <w:szCs w:val="28"/>
        </w:rPr>
        <w:t xml:space="preserve">and other information </w:t>
      </w:r>
      <w:r w:rsidR="00502F17" w:rsidRPr="00E804F4">
        <w:rPr>
          <w:sz w:val="28"/>
          <w:szCs w:val="28"/>
        </w:rPr>
        <w:t>at any time.</w:t>
      </w:r>
    </w:p>
    <w:p w14:paraId="64B2D382" w14:textId="607F5D3D" w:rsidR="00502F17" w:rsidRPr="00E804F4" w:rsidRDefault="00502F17" w:rsidP="00502F17">
      <w:pPr>
        <w:pStyle w:val="List1"/>
        <w:numPr>
          <w:ilvl w:val="0"/>
          <w:numId w:val="18"/>
        </w:numPr>
        <w:rPr>
          <w:sz w:val="28"/>
          <w:szCs w:val="28"/>
        </w:rPr>
      </w:pPr>
      <w:r w:rsidRPr="00E804F4">
        <w:rPr>
          <w:sz w:val="28"/>
          <w:szCs w:val="28"/>
        </w:rPr>
        <w:t>The Rehabilitation Services Administration (RSA) accepted the agency’s Corrective Action Plan</w:t>
      </w:r>
      <w:r w:rsidR="00CB24F0" w:rsidRPr="00E804F4">
        <w:rPr>
          <w:sz w:val="28"/>
          <w:szCs w:val="28"/>
        </w:rPr>
        <w:t>,</w:t>
      </w:r>
      <w:r w:rsidRPr="00E804F4">
        <w:rPr>
          <w:sz w:val="28"/>
          <w:szCs w:val="28"/>
        </w:rPr>
        <w:t xml:space="preserve"> which was developed as a result of </w:t>
      </w:r>
      <w:r w:rsidR="00E85987" w:rsidRPr="00E804F4">
        <w:rPr>
          <w:sz w:val="28"/>
          <w:szCs w:val="28"/>
        </w:rPr>
        <w:t>the agency’s</w:t>
      </w:r>
      <w:r w:rsidRPr="00E804F4">
        <w:rPr>
          <w:sz w:val="28"/>
          <w:szCs w:val="28"/>
        </w:rPr>
        <w:t xml:space="preserve"> Monitoring</w:t>
      </w:r>
      <w:r w:rsidR="00AA54D0" w:rsidRPr="00E804F4">
        <w:rPr>
          <w:sz w:val="28"/>
          <w:szCs w:val="28"/>
        </w:rPr>
        <w:t xml:space="preserve"> report</w:t>
      </w:r>
      <w:r w:rsidRPr="00E804F4">
        <w:rPr>
          <w:sz w:val="28"/>
          <w:szCs w:val="28"/>
        </w:rPr>
        <w:t xml:space="preserve">. </w:t>
      </w:r>
    </w:p>
    <w:p w14:paraId="22BC5310" w14:textId="41616C3F" w:rsidR="00502F17" w:rsidRPr="00E804F4" w:rsidRDefault="00502F17" w:rsidP="00502F17">
      <w:pPr>
        <w:pStyle w:val="List1"/>
        <w:numPr>
          <w:ilvl w:val="1"/>
          <w:numId w:val="18"/>
        </w:numPr>
        <w:rPr>
          <w:sz w:val="28"/>
          <w:szCs w:val="28"/>
        </w:rPr>
      </w:pPr>
      <w:r w:rsidRPr="00E804F4">
        <w:rPr>
          <w:sz w:val="28"/>
          <w:szCs w:val="28"/>
        </w:rPr>
        <w:t>The first quarterly progress report will be due to RSA on January 31, 2022.</w:t>
      </w:r>
    </w:p>
    <w:p w14:paraId="5182762A" w14:textId="3EC8DAE8" w:rsidR="00502F17" w:rsidRPr="00E804F4" w:rsidRDefault="00F02897" w:rsidP="00502F17">
      <w:pPr>
        <w:pStyle w:val="List1"/>
        <w:numPr>
          <w:ilvl w:val="0"/>
          <w:numId w:val="18"/>
        </w:numPr>
        <w:rPr>
          <w:sz w:val="28"/>
          <w:szCs w:val="28"/>
        </w:rPr>
      </w:pPr>
      <w:r w:rsidRPr="00E804F4">
        <w:rPr>
          <w:sz w:val="28"/>
          <w:szCs w:val="28"/>
        </w:rPr>
        <w:lastRenderedPageBreak/>
        <w:t>M</w:t>
      </w:r>
      <w:r w:rsidR="00502F17" w:rsidRPr="00E804F4">
        <w:rPr>
          <w:sz w:val="28"/>
          <w:szCs w:val="28"/>
        </w:rPr>
        <w:t>eetings were held with Senior Managers to discuss the restructure and salary adjustment plan. A</w:t>
      </w:r>
      <w:r w:rsidR="00AA54D0" w:rsidRPr="00E804F4">
        <w:rPr>
          <w:sz w:val="28"/>
          <w:szCs w:val="28"/>
        </w:rPr>
        <w:t>n</w:t>
      </w:r>
      <w:r w:rsidR="00502F17" w:rsidRPr="00E804F4">
        <w:rPr>
          <w:sz w:val="28"/>
          <w:szCs w:val="28"/>
        </w:rPr>
        <w:t xml:space="preserve"> agency wide meeting w</w:t>
      </w:r>
      <w:r w:rsidR="00AA54D0" w:rsidRPr="00E804F4">
        <w:rPr>
          <w:sz w:val="28"/>
          <w:szCs w:val="28"/>
        </w:rPr>
        <w:t>ould</w:t>
      </w:r>
      <w:r w:rsidR="00502F17" w:rsidRPr="00E804F4">
        <w:rPr>
          <w:sz w:val="28"/>
          <w:szCs w:val="28"/>
        </w:rPr>
        <w:t xml:space="preserve"> be held to introduce the plan to all staff. </w:t>
      </w:r>
    </w:p>
    <w:p w14:paraId="1EF14443" w14:textId="235EE288" w:rsidR="00502F17" w:rsidRPr="00E804F4" w:rsidRDefault="00502F17" w:rsidP="00502F17">
      <w:pPr>
        <w:pStyle w:val="List1"/>
        <w:numPr>
          <w:ilvl w:val="0"/>
          <w:numId w:val="18"/>
        </w:numPr>
        <w:rPr>
          <w:sz w:val="28"/>
          <w:szCs w:val="28"/>
        </w:rPr>
      </w:pPr>
      <w:r w:rsidRPr="00E804F4">
        <w:rPr>
          <w:sz w:val="28"/>
          <w:szCs w:val="28"/>
        </w:rPr>
        <w:t xml:space="preserve">The Commissioner will meet with Senior Managers to work on the Strategic Plan and the Accountability Report. The report will be due to the Department of Administration (DOA) next month. </w:t>
      </w:r>
    </w:p>
    <w:p w14:paraId="325FF74A" w14:textId="38675A14" w:rsidR="00502F17" w:rsidRPr="00E804F4" w:rsidRDefault="00502F17" w:rsidP="00502F17">
      <w:pPr>
        <w:pStyle w:val="List1"/>
        <w:numPr>
          <w:ilvl w:val="1"/>
          <w:numId w:val="18"/>
        </w:numPr>
        <w:rPr>
          <w:sz w:val="28"/>
          <w:szCs w:val="28"/>
        </w:rPr>
      </w:pPr>
      <w:r w:rsidRPr="00E804F4">
        <w:rPr>
          <w:sz w:val="28"/>
          <w:szCs w:val="28"/>
        </w:rPr>
        <w:t xml:space="preserve">The reports will be presented to the </w:t>
      </w:r>
      <w:r w:rsidR="00AA54D0" w:rsidRPr="00E804F4">
        <w:rPr>
          <w:sz w:val="28"/>
          <w:szCs w:val="28"/>
        </w:rPr>
        <w:t xml:space="preserve">SCCB </w:t>
      </w:r>
      <w:r w:rsidRPr="00E804F4">
        <w:rPr>
          <w:sz w:val="28"/>
          <w:szCs w:val="28"/>
        </w:rPr>
        <w:t>Board</w:t>
      </w:r>
      <w:r w:rsidR="00577EE4" w:rsidRPr="00E804F4">
        <w:rPr>
          <w:sz w:val="28"/>
          <w:szCs w:val="28"/>
        </w:rPr>
        <w:t xml:space="preserve"> of</w:t>
      </w:r>
      <w:r w:rsidRPr="00E804F4">
        <w:rPr>
          <w:sz w:val="28"/>
          <w:szCs w:val="28"/>
        </w:rPr>
        <w:t xml:space="preserve"> Commissioners for review</w:t>
      </w:r>
      <w:r w:rsidR="00F02897" w:rsidRPr="00E804F4">
        <w:rPr>
          <w:sz w:val="28"/>
          <w:szCs w:val="28"/>
        </w:rPr>
        <w:t xml:space="preserve"> and approval</w:t>
      </w:r>
      <w:r w:rsidRPr="00E804F4">
        <w:rPr>
          <w:sz w:val="28"/>
          <w:szCs w:val="28"/>
        </w:rPr>
        <w:t xml:space="preserve"> prior to</w:t>
      </w:r>
      <w:r w:rsidR="00C657EA" w:rsidRPr="00E804F4">
        <w:rPr>
          <w:sz w:val="28"/>
          <w:szCs w:val="28"/>
        </w:rPr>
        <w:t xml:space="preserve"> being</w:t>
      </w:r>
      <w:r w:rsidRPr="00E804F4">
        <w:rPr>
          <w:sz w:val="28"/>
          <w:szCs w:val="28"/>
        </w:rPr>
        <w:t xml:space="preserve"> sen</w:t>
      </w:r>
      <w:r w:rsidR="00C657EA" w:rsidRPr="00E804F4">
        <w:rPr>
          <w:sz w:val="28"/>
          <w:szCs w:val="28"/>
        </w:rPr>
        <w:t xml:space="preserve">t </w:t>
      </w:r>
      <w:r w:rsidRPr="00E804F4">
        <w:rPr>
          <w:sz w:val="28"/>
          <w:szCs w:val="28"/>
        </w:rPr>
        <w:t>to DOA.</w:t>
      </w:r>
    </w:p>
    <w:p w14:paraId="393A7247" w14:textId="58DFF752" w:rsidR="006D741E" w:rsidRPr="00E804F4" w:rsidRDefault="006D741E" w:rsidP="006D741E">
      <w:pPr>
        <w:pStyle w:val="List1"/>
        <w:numPr>
          <w:ilvl w:val="0"/>
          <w:numId w:val="18"/>
        </w:numPr>
        <w:rPr>
          <w:sz w:val="28"/>
          <w:szCs w:val="28"/>
        </w:rPr>
      </w:pPr>
      <w:r w:rsidRPr="00E804F4">
        <w:rPr>
          <w:sz w:val="28"/>
          <w:szCs w:val="28"/>
        </w:rPr>
        <w:t>The Commissioner would attend the National Federation of the Blind state convention</w:t>
      </w:r>
      <w:r w:rsidR="00CB24F0" w:rsidRPr="00E804F4">
        <w:rPr>
          <w:sz w:val="28"/>
          <w:szCs w:val="28"/>
        </w:rPr>
        <w:t xml:space="preserve"> on August </w:t>
      </w:r>
      <w:r w:rsidR="00875816" w:rsidRPr="00E804F4">
        <w:rPr>
          <w:sz w:val="28"/>
          <w:szCs w:val="28"/>
        </w:rPr>
        <w:t>29-</w:t>
      </w:r>
      <w:r w:rsidR="00CB24F0" w:rsidRPr="00E804F4">
        <w:rPr>
          <w:sz w:val="28"/>
          <w:szCs w:val="28"/>
        </w:rPr>
        <w:t>30, 2021</w:t>
      </w:r>
      <w:r w:rsidRPr="00E804F4">
        <w:rPr>
          <w:sz w:val="28"/>
          <w:szCs w:val="28"/>
        </w:rPr>
        <w:t>.</w:t>
      </w:r>
    </w:p>
    <w:p w14:paraId="679072D8" w14:textId="719DC6BD" w:rsidR="003A297D" w:rsidRPr="00E804F4" w:rsidRDefault="003A297D" w:rsidP="00875816">
      <w:pPr>
        <w:pStyle w:val="List1"/>
        <w:rPr>
          <w:sz w:val="28"/>
          <w:szCs w:val="28"/>
        </w:rPr>
      </w:pPr>
      <w:bookmarkStart w:id="6" w:name="_Hlk76044447"/>
      <w:bookmarkEnd w:id="5"/>
    </w:p>
    <w:p w14:paraId="53C97721" w14:textId="5B37B821" w:rsidR="00682B99" w:rsidRPr="00E804F4" w:rsidRDefault="00CE01BF" w:rsidP="003A297D">
      <w:pPr>
        <w:pStyle w:val="List1"/>
        <w:rPr>
          <w:sz w:val="28"/>
          <w:szCs w:val="28"/>
        </w:rPr>
      </w:pPr>
      <w:r w:rsidRPr="00E804F4">
        <w:rPr>
          <w:rStyle w:val="sectionheadChar"/>
          <w:sz w:val="28"/>
          <w:szCs w:val="28"/>
        </w:rPr>
        <w:t>VR and Summer Teen Program</w:t>
      </w:r>
      <w:r w:rsidR="008A414C" w:rsidRPr="00E804F4">
        <w:rPr>
          <w:rStyle w:val="sectionheadChar"/>
          <w:sz w:val="28"/>
          <w:szCs w:val="28"/>
        </w:rPr>
        <w:t xml:space="preserve"> Update</w:t>
      </w:r>
    </w:p>
    <w:p w14:paraId="34D3CDD6" w14:textId="4E474E58" w:rsidR="00F93A6E" w:rsidRPr="00E804F4" w:rsidRDefault="00CE01BF" w:rsidP="00682B99">
      <w:pPr>
        <w:pStyle w:val="subheading"/>
        <w:rPr>
          <w:sz w:val="28"/>
          <w:szCs w:val="28"/>
        </w:rPr>
      </w:pPr>
      <w:r w:rsidRPr="00E804F4">
        <w:rPr>
          <w:sz w:val="28"/>
          <w:szCs w:val="28"/>
        </w:rPr>
        <w:t>Karma Marshall</w:t>
      </w:r>
      <w:r w:rsidR="0073288B" w:rsidRPr="00E804F4">
        <w:rPr>
          <w:sz w:val="28"/>
          <w:szCs w:val="28"/>
        </w:rPr>
        <w:t xml:space="preserve"> </w:t>
      </w:r>
      <w:r w:rsidR="00F93A6E" w:rsidRPr="00E804F4">
        <w:rPr>
          <w:sz w:val="28"/>
          <w:szCs w:val="28"/>
        </w:rPr>
        <w:t>reported:</w:t>
      </w:r>
    </w:p>
    <w:bookmarkEnd w:id="6"/>
    <w:p w14:paraId="4E11BC98" w14:textId="16E98186" w:rsidR="009F3097" w:rsidRPr="00E804F4" w:rsidRDefault="009F3097" w:rsidP="00271913">
      <w:pPr>
        <w:pStyle w:val="List1"/>
        <w:numPr>
          <w:ilvl w:val="0"/>
          <w:numId w:val="11"/>
        </w:numPr>
        <w:rPr>
          <w:sz w:val="28"/>
          <w:szCs w:val="28"/>
        </w:rPr>
      </w:pPr>
      <w:r w:rsidRPr="00E804F4">
        <w:rPr>
          <w:sz w:val="28"/>
          <w:szCs w:val="28"/>
        </w:rPr>
        <w:t xml:space="preserve">The </w:t>
      </w:r>
      <w:r w:rsidR="00E1666B" w:rsidRPr="00E804F4">
        <w:rPr>
          <w:sz w:val="28"/>
          <w:szCs w:val="28"/>
        </w:rPr>
        <w:t>2021 Summer Teen Program</w:t>
      </w:r>
      <w:r w:rsidR="00450022" w:rsidRPr="00E804F4">
        <w:rPr>
          <w:sz w:val="28"/>
          <w:szCs w:val="28"/>
        </w:rPr>
        <w:t xml:space="preserve"> included</w:t>
      </w:r>
      <w:r w:rsidR="00E1666B" w:rsidRPr="00E804F4">
        <w:rPr>
          <w:sz w:val="28"/>
          <w:szCs w:val="28"/>
        </w:rPr>
        <w:t xml:space="preserve"> virtual components and in-person </w:t>
      </w:r>
      <w:r w:rsidR="00F02897" w:rsidRPr="00E804F4">
        <w:rPr>
          <w:sz w:val="28"/>
          <w:szCs w:val="28"/>
        </w:rPr>
        <w:t>services</w:t>
      </w:r>
      <w:r w:rsidR="00E1666B" w:rsidRPr="00E804F4">
        <w:rPr>
          <w:sz w:val="28"/>
          <w:szCs w:val="28"/>
        </w:rPr>
        <w:t xml:space="preserve">. SCCB and Successful Transitions </w:t>
      </w:r>
      <w:r w:rsidR="00875816" w:rsidRPr="00E804F4">
        <w:rPr>
          <w:sz w:val="28"/>
          <w:szCs w:val="28"/>
        </w:rPr>
        <w:t>used</w:t>
      </w:r>
      <w:r w:rsidR="00E1666B" w:rsidRPr="00E804F4">
        <w:rPr>
          <w:sz w:val="28"/>
          <w:szCs w:val="28"/>
        </w:rPr>
        <w:t xml:space="preserve"> Center for Disease Control (CDC) and American Camp Associations guidelines to establish a plan to safely deliver in-person </w:t>
      </w:r>
      <w:r w:rsidR="00F02897" w:rsidRPr="00E804F4">
        <w:rPr>
          <w:sz w:val="28"/>
          <w:szCs w:val="28"/>
        </w:rPr>
        <w:t>services</w:t>
      </w:r>
      <w:r w:rsidR="00E1666B" w:rsidRPr="00E804F4">
        <w:rPr>
          <w:sz w:val="28"/>
          <w:szCs w:val="28"/>
        </w:rPr>
        <w:t xml:space="preserve">. </w:t>
      </w:r>
      <w:r w:rsidR="006D741E" w:rsidRPr="00E804F4">
        <w:rPr>
          <w:sz w:val="28"/>
          <w:szCs w:val="28"/>
        </w:rPr>
        <w:t>Teens from across the state participated in a residential “camp” program that incorporated independent living skills, work readiness</w:t>
      </w:r>
      <w:r w:rsidR="00450022" w:rsidRPr="00E804F4">
        <w:rPr>
          <w:sz w:val="28"/>
          <w:szCs w:val="28"/>
        </w:rPr>
        <w:t xml:space="preserve"> training</w:t>
      </w:r>
      <w:r w:rsidR="006D741E" w:rsidRPr="00E804F4">
        <w:rPr>
          <w:sz w:val="28"/>
          <w:szCs w:val="28"/>
        </w:rPr>
        <w:t>, internships, and peer support.</w:t>
      </w:r>
    </w:p>
    <w:p w14:paraId="5FBA801D" w14:textId="32764085" w:rsidR="00E1666B" w:rsidRPr="00E804F4" w:rsidRDefault="00E1666B" w:rsidP="00271913">
      <w:pPr>
        <w:pStyle w:val="List1"/>
        <w:numPr>
          <w:ilvl w:val="0"/>
          <w:numId w:val="11"/>
        </w:numPr>
        <w:rPr>
          <w:sz w:val="28"/>
          <w:szCs w:val="28"/>
        </w:rPr>
      </w:pPr>
      <w:r w:rsidRPr="00E804F4">
        <w:rPr>
          <w:sz w:val="28"/>
          <w:szCs w:val="28"/>
        </w:rPr>
        <w:t xml:space="preserve">The Summer Teen Program </w:t>
      </w:r>
      <w:r w:rsidR="00AA54D0" w:rsidRPr="00E804F4">
        <w:rPr>
          <w:sz w:val="28"/>
          <w:szCs w:val="28"/>
        </w:rPr>
        <w:t xml:space="preserve">began </w:t>
      </w:r>
      <w:r w:rsidRPr="00E804F4">
        <w:rPr>
          <w:sz w:val="28"/>
          <w:szCs w:val="28"/>
        </w:rPr>
        <w:t xml:space="preserve">with a week of virtual </w:t>
      </w:r>
      <w:r w:rsidR="00F02897" w:rsidRPr="00E804F4">
        <w:rPr>
          <w:sz w:val="28"/>
          <w:szCs w:val="28"/>
        </w:rPr>
        <w:t>services</w:t>
      </w:r>
      <w:r w:rsidRPr="00E804F4">
        <w:rPr>
          <w:sz w:val="28"/>
          <w:szCs w:val="28"/>
        </w:rPr>
        <w:t xml:space="preserve"> on Monday, June </w:t>
      </w:r>
      <w:r w:rsidR="006D741E" w:rsidRPr="00E804F4">
        <w:rPr>
          <w:sz w:val="28"/>
          <w:szCs w:val="28"/>
        </w:rPr>
        <w:t>21</w:t>
      </w:r>
      <w:r w:rsidRPr="00E804F4">
        <w:rPr>
          <w:sz w:val="28"/>
          <w:szCs w:val="28"/>
        </w:rPr>
        <w:t>, 2021</w:t>
      </w:r>
      <w:r w:rsidR="00450022" w:rsidRPr="00E804F4">
        <w:rPr>
          <w:sz w:val="28"/>
          <w:szCs w:val="28"/>
        </w:rPr>
        <w:t>,</w:t>
      </w:r>
      <w:r w:rsidRPr="00E804F4">
        <w:rPr>
          <w:sz w:val="28"/>
          <w:szCs w:val="28"/>
        </w:rPr>
        <w:t xml:space="preserve"> includ</w:t>
      </w:r>
      <w:r w:rsidR="00450022" w:rsidRPr="00E804F4">
        <w:rPr>
          <w:sz w:val="28"/>
          <w:szCs w:val="28"/>
        </w:rPr>
        <w:t>ing</w:t>
      </w:r>
      <w:r w:rsidRPr="00E804F4">
        <w:rPr>
          <w:sz w:val="28"/>
          <w:szCs w:val="28"/>
        </w:rPr>
        <w:t xml:space="preserve"> workshops on </w:t>
      </w:r>
      <w:r w:rsidR="00AA54D0" w:rsidRPr="00E804F4">
        <w:rPr>
          <w:sz w:val="28"/>
          <w:szCs w:val="28"/>
        </w:rPr>
        <w:t>o</w:t>
      </w:r>
      <w:r w:rsidRPr="00E804F4">
        <w:rPr>
          <w:sz w:val="28"/>
          <w:szCs w:val="28"/>
        </w:rPr>
        <w:t xml:space="preserve">rganizational </w:t>
      </w:r>
      <w:r w:rsidR="00AA54D0" w:rsidRPr="00E804F4">
        <w:rPr>
          <w:sz w:val="28"/>
          <w:szCs w:val="28"/>
        </w:rPr>
        <w:t>s</w:t>
      </w:r>
      <w:r w:rsidRPr="00E804F4">
        <w:rPr>
          <w:sz w:val="28"/>
          <w:szCs w:val="28"/>
        </w:rPr>
        <w:t xml:space="preserve">kills in the </w:t>
      </w:r>
      <w:r w:rsidR="00AA54D0" w:rsidRPr="00E804F4">
        <w:rPr>
          <w:sz w:val="28"/>
          <w:szCs w:val="28"/>
        </w:rPr>
        <w:t>h</w:t>
      </w:r>
      <w:r w:rsidRPr="00E804F4">
        <w:rPr>
          <w:sz w:val="28"/>
          <w:szCs w:val="28"/>
        </w:rPr>
        <w:t xml:space="preserve">ome, </w:t>
      </w:r>
      <w:r w:rsidR="00AA54D0" w:rsidRPr="00E804F4">
        <w:rPr>
          <w:sz w:val="28"/>
          <w:szCs w:val="28"/>
        </w:rPr>
        <w:t>f</w:t>
      </w:r>
      <w:r w:rsidRPr="00E804F4">
        <w:rPr>
          <w:sz w:val="28"/>
          <w:szCs w:val="28"/>
        </w:rPr>
        <w:t>inancial literacy, and Z</w:t>
      </w:r>
      <w:r w:rsidR="00875816" w:rsidRPr="00E804F4">
        <w:rPr>
          <w:sz w:val="28"/>
          <w:szCs w:val="28"/>
        </w:rPr>
        <w:t>oom</w:t>
      </w:r>
      <w:r w:rsidRPr="00E804F4">
        <w:rPr>
          <w:sz w:val="28"/>
          <w:szCs w:val="28"/>
        </w:rPr>
        <w:t xml:space="preserve"> Etiquette.</w:t>
      </w:r>
    </w:p>
    <w:p w14:paraId="332D1BB4" w14:textId="02A12D61" w:rsidR="00E1666B" w:rsidRPr="00E804F4" w:rsidRDefault="00AA54D0" w:rsidP="00271913">
      <w:pPr>
        <w:pStyle w:val="List1"/>
        <w:numPr>
          <w:ilvl w:val="0"/>
          <w:numId w:val="11"/>
        </w:numPr>
        <w:rPr>
          <w:sz w:val="28"/>
          <w:szCs w:val="28"/>
        </w:rPr>
      </w:pPr>
      <w:r w:rsidRPr="00E804F4">
        <w:rPr>
          <w:sz w:val="28"/>
          <w:szCs w:val="28"/>
        </w:rPr>
        <w:t xml:space="preserve"> </w:t>
      </w:r>
      <w:r w:rsidR="00450022" w:rsidRPr="00E804F4">
        <w:rPr>
          <w:sz w:val="28"/>
          <w:szCs w:val="28"/>
        </w:rPr>
        <w:t xml:space="preserve">Twenty-three </w:t>
      </w:r>
      <w:r w:rsidRPr="00E804F4">
        <w:rPr>
          <w:sz w:val="28"/>
          <w:szCs w:val="28"/>
        </w:rPr>
        <w:t>teens</w:t>
      </w:r>
      <w:r w:rsidR="00875816" w:rsidRPr="00E804F4">
        <w:rPr>
          <w:sz w:val="28"/>
          <w:szCs w:val="28"/>
        </w:rPr>
        <w:t>,</w:t>
      </w:r>
      <w:r w:rsidRPr="00E804F4">
        <w:rPr>
          <w:sz w:val="28"/>
          <w:szCs w:val="28"/>
        </w:rPr>
        <w:t xml:space="preserve"> representing 15 counties in the state</w:t>
      </w:r>
      <w:r w:rsidR="00875816" w:rsidRPr="00E804F4">
        <w:rPr>
          <w:sz w:val="28"/>
          <w:szCs w:val="28"/>
        </w:rPr>
        <w:t>,</w:t>
      </w:r>
      <w:r w:rsidRPr="00E804F4">
        <w:rPr>
          <w:sz w:val="28"/>
          <w:szCs w:val="28"/>
        </w:rPr>
        <w:t xml:space="preserve"> began the</w:t>
      </w:r>
      <w:r w:rsidR="00E1666B" w:rsidRPr="00E804F4">
        <w:rPr>
          <w:sz w:val="28"/>
          <w:szCs w:val="28"/>
        </w:rPr>
        <w:t xml:space="preserve"> </w:t>
      </w:r>
      <w:r w:rsidRPr="00E804F4">
        <w:rPr>
          <w:sz w:val="28"/>
          <w:szCs w:val="28"/>
        </w:rPr>
        <w:t>i</w:t>
      </w:r>
      <w:r w:rsidR="00E1666B" w:rsidRPr="00E804F4">
        <w:rPr>
          <w:sz w:val="28"/>
          <w:szCs w:val="28"/>
        </w:rPr>
        <w:t>n-</w:t>
      </w:r>
      <w:r w:rsidRPr="00E804F4">
        <w:rPr>
          <w:sz w:val="28"/>
          <w:szCs w:val="28"/>
        </w:rPr>
        <w:t>p</w:t>
      </w:r>
      <w:r w:rsidR="00E1666B" w:rsidRPr="00E804F4">
        <w:rPr>
          <w:sz w:val="28"/>
          <w:szCs w:val="28"/>
        </w:rPr>
        <w:t>erson Summer Teen</w:t>
      </w:r>
      <w:r w:rsidRPr="00E804F4">
        <w:rPr>
          <w:sz w:val="28"/>
          <w:szCs w:val="28"/>
        </w:rPr>
        <w:t xml:space="preserve"> Program </w:t>
      </w:r>
      <w:r w:rsidR="00E1666B" w:rsidRPr="00E804F4">
        <w:rPr>
          <w:sz w:val="28"/>
          <w:szCs w:val="28"/>
        </w:rPr>
        <w:t>in Columbia</w:t>
      </w:r>
      <w:r w:rsidR="00450022" w:rsidRPr="00E804F4">
        <w:rPr>
          <w:sz w:val="28"/>
          <w:szCs w:val="28"/>
        </w:rPr>
        <w:t xml:space="preserve"> on Monday, June 28</w:t>
      </w:r>
      <w:r w:rsidR="00577EE4" w:rsidRPr="00E804F4">
        <w:rPr>
          <w:sz w:val="28"/>
          <w:szCs w:val="28"/>
        </w:rPr>
        <w:t>.</w:t>
      </w:r>
    </w:p>
    <w:p w14:paraId="7458E23C" w14:textId="39354461" w:rsidR="00E1666B" w:rsidRPr="00E804F4" w:rsidRDefault="00E1666B" w:rsidP="00E1666B">
      <w:pPr>
        <w:pStyle w:val="List1"/>
        <w:numPr>
          <w:ilvl w:val="1"/>
          <w:numId w:val="11"/>
        </w:numPr>
        <w:rPr>
          <w:sz w:val="28"/>
          <w:szCs w:val="28"/>
        </w:rPr>
      </w:pPr>
      <w:r w:rsidRPr="00E804F4">
        <w:rPr>
          <w:sz w:val="28"/>
          <w:szCs w:val="28"/>
        </w:rPr>
        <w:t xml:space="preserve">Teens were housed in </w:t>
      </w:r>
      <w:r w:rsidR="00450022" w:rsidRPr="00E804F4">
        <w:rPr>
          <w:sz w:val="28"/>
          <w:szCs w:val="28"/>
        </w:rPr>
        <w:t xml:space="preserve">six </w:t>
      </w:r>
      <w:r w:rsidRPr="00E804F4">
        <w:rPr>
          <w:sz w:val="28"/>
          <w:szCs w:val="28"/>
        </w:rPr>
        <w:t>locations to allow for appropriate social distancing</w:t>
      </w:r>
      <w:r w:rsidR="006D741E" w:rsidRPr="00E804F4">
        <w:rPr>
          <w:sz w:val="28"/>
          <w:szCs w:val="28"/>
        </w:rPr>
        <w:t xml:space="preserve"> within the house</w:t>
      </w:r>
      <w:r w:rsidRPr="00E804F4">
        <w:rPr>
          <w:sz w:val="28"/>
          <w:szCs w:val="28"/>
        </w:rPr>
        <w:t>.</w:t>
      </w:r>
    </w:p>
    <w:p w14:paraId="21884526" w14:textId="5D321A95" w:rsidR="00C754AE" w:rsidRPr="00E804F4" w:rsidRDefault="00E1666B" w:rsidP="00C754AE">
      <w:pPr>
        <w:pStyle w:val="List1"/>
        <w:numPr>
          <w:ilvl w:val="1"/>
          <w:numId w:val="11"/>
        </w:numPr>
        <w:rPr>
          <w:sz w:val="28"/>
          <w:szCs w:val="28"/>
        </w:rPr>
      </w:pPr>
      <w:r w:rsidRPr="00E804F4">
        <w:rPr>
          <w:sz w:val="28"/>
          <w:szCs w:val="28"/>
        </w:rPr>
        <w:t xml:space="preserve">Workshops were held at the </w:t>
      </w:r>
      <w:r w:rsidR="006D741E" w:rsidRPr="00E804F4">
        <w:rPr>
          <w:sz w:val="28"/>
          <w:szCs w:val="28"/>
        </w:rPr>
        <w:t>NFB</w:t>
      </w:r>
      <w:r w:rsidR="00C754AE" w:rsidRPr="00E804F4">
        <w:rPr>
          <w:sz w:val="28"/>
          <w:szCs w:val="28"/>
        </w:rPr>
        <w:t xml:space="preserve"> Center. </w:t>
      </w:r>
    </w:p>
    <w:p w14:paraId="1B93B28A" w14:textId="2BF1A02B" w:rsidR="00C754AE" w:rsidRPr="00E804F4" w:rsidRDefault="00C754AE" w:rsidP="00C754AE">
      <w:pPr>
        <w:pStyle w:val="List1"/>
        <w:numPr>
          <w:ilvl w:val="1"/>
          <w:numId w:val="11"/>
        </w:numPr>
        <w:rPr>
          <w:sz w:val="28"/>
          <w:szCs w:val="28"/>
        </w:rPr>
      </w:pPr>
      <w:r w:rsidRPr="00E804F4">
        <w:rPr>
          <w:sz w:val="28"/>
          <w:szCs w:val="28"/>
        </w:rPr>
        <w:t>A field trip to Columbia Airport helped</w:t>
      </w:r>
      <w:r w:rsidR="00450022" w:rsidRPr="00E804F4">
        <w:rPr>
          <w:sz w:val="28"/>
          <w:szCs w:val="28"/>
        </w:rPr>
        <w:t xml:space="preserve"> </w:t>
      </w:r>
      <w:r w:rsidRPr="00E804F4">
        <w:rPr>
          <w:sz w:val="28"/>
          <w:szCs w:val="28"/>
        </w:rPr>
        <w:t>enhance independent travel skills.</w:t>
      </w:r>
    </w:p>
    <w:p w14:paraId="2C99090D" w14:textId="28584961" w:rsidR="00C754AE" w:rsidRPr="00E804F4" w:rsidRDefault="00C754AE" w:rsidP="00C754AE">
      <w:pPr>
        <w:pStyle w:val="List1"/>
        <w:numPr>
          <w:ilvl w:val="1"/>
          <w:numId w:val="11"/>
        </w:numPr>
        <w:rPr>
          <w:sz w:val="28"/>
          <w:szCs w:val="28"/>
        </w:rPr>
      </w:pPr>
      <w:r w:rsidRPr="00E804F4">
        <w:rPr>
          <w:sz w:val="28"/>
          <w:szCs w:val="28"/>
        </w:rPr>
        <w:t>Small group workshops were held in the six houses</w:t>
      </w:r>
      <w:r w:rsidR="00450022" w:rsidRPr="00E804F4">
        <w:rPr>
          <w:sz w:val="28"/>
          <w:szCs w:val="28"/>
        </w:rPr>
        <w:t>,</w:t>
      </w:r>
      <w:r w:rsidRPr="00E804F4">
        <w:rPr>
          <w:sz w:val="28"/>
          <w:szCs w:val="28"/>
        </w:rPr>
        <w:t xml:space="preserve"> allowing the teens to participate in independent living skills, household chores, safe cooking, food prep</w:t>
      </w:r>
      <w:r w:rsidR="00450022" w:rsidRPr="00E804F4">
        <w:rPr>
          <w:sz w:val="28"/>
          <w:szCs w:val="28"/>
        </w:rPr>
        <w:t>aration</w:t>
      </w:r>
      <w:r w:rsidRPr="00E804F4">
        <w:rPr>
          <w:sz w:val="28"/>
          <w:szCs w:val="28"/>
        </w:rPr>
        <w:t xml:space="preserve"> and food cutting.</w:t>
      </w:r>
    </w:p>
    <w:p w14:paraId="082AB76E" w14:textId="542DB87E" w:rsidR="00C754AE" w:rsidRPr="00E804F4" w:rsidRDefault="00C754AE" w:rsidP="00C754AE">
      <w:pPr>
        <w:pStyle w:val="List1"/>
        <w:numPr>
          <w:ilvl w:val="1"/>
          <w:numId w:val="11"/>
        </w:numPr>
        <w:rPr>
          <w:sz w:val="28"/>
          <w:szCs w:val="28"/>
        </w:rPr>
      </w:pPr>
      <w:r w:rsidRPr="00E804F4">
        <w:rPr>
          <w:sz w:val="28"/>
          <w:szCs w:val="28"/>
        </w:rPr>
        <w:t xml:space="preserve">Self-Advocacy, Self-Defense, Financial management/budgeting, </w:t>
      </w:r>
      <w:r w:rsidR="00450022" w:rsidRPr="00E804F4">
        <w:rPr>
          <w:sz w:val="28"/>
          <w:szCs w:val="28"/>
        </w:rPr>
        <w:t>a</w:t>
      </w:r>
      <w:r w:rsidRPr="00E804F4">
        <w:rPr>
          <w:sz w:val="28"/>
          <w:szCs w:val="28"/>
        </w:rPr>
        <w:t xml:space="preserve">ssistive technology demonstrations, and how to use Uber and </w:t>
      </w:r>
      <w:r w:rsidR="006D741E" w:rsidRPr="00E804F4">
        <w:rPr>
          <w:sz w:val="28"/>
          <w:szCs w:val="28"/>
        </w:rPr>
        <w:t xml:space="preserve">other </w:t>
      </w:r>
      <w:r w:rsidRPr="00E804F4">
        <w:rPr>
          <w:sz w:val="28"/>
          <w:szCs w:val="28"/>
        </w:rPr>
        <w:t>paratransit services were offered.</w:t>
      </w:r>
    </w:p>
    <w:p w14:paraId="60FDA83E" w14:textId="6F19D3BB" w:rsidR="00C754AE" w:rsidRPr="00E804F4" w:rsidRDefault="00C754AE" w:rsidP="00C754AE">
      <w:pPr>
        <w:pStyle w:val="List1"/>
        <w:numPr>
          <w:ilvl w:val="1"/>
          <w:numId w:val="11"/>
        </w:numPr>
        <w:rPr>
          <w:sz w:val="28"/>
          <w:szCs w:val="28"/>
        </w:rPr>
      </w:pPr>
      <w:r w:rsidRPr="00E804F4">
        <w:rPr>
          <w:sz w:val="28"/>
          <w:szCs w:val="28"/>
        </w:rPr>
        <w:lastRenderedPageBreak/>
        <w:t xml:space="preserve">Work readiness workshops included </w:t>
      </w:r>
      <w:r w:rsidR="007C6E5D" w:rsidRPr="00E804F4">
        <w:rPr>
          <w:sz w:val="28"/>
          <w:szCs w:val="28"/>
        </w:rPr>
        <w:t>h</w:t>
      </w:r>
      <w:r w:rsidRPr="00E804F4">
        <w:rPr>
          <w:sz w:val="28"/>
          <w:szCs w:val="28"/>
        </w:rPr>
        <w:t xml:space="preserve">ow to talk about and disclose </w:t>
      </w:r>
      <w:r w:rsidR="00450022" w:rsidRPr="00E804F4">
        <w:rPr>
          <w:sz w:val="28"/>
          <w:szCs w:val="28"/>
        </w:rPr>
        <w:t xml:space="preserve">a </w:t>
      </w:r>
      <w:r w:rsidRPr="00E804F4">
        <w:rPr>
          <w:sz w:val="28"/>
          <w:szCs w:val="28"/>
        </w:rPr>
        <w:t xml:space="preserve">disability, </w:t>
      </w:r>
      <w:r w:rsidR="007C6E5D" w:rsidRPr="00E804F4">
        <w:rPr>
          <w:sz w:val="28"/>
          <w:szCs w:val="28"/>
        </w:rPr>
        <w:t>w</w:t>
      </w:r>
      <w:r w:rsidRPr="00E804F4">
        <w:rPr>
          <w:sz w:val="28"/>
          <w:szCs w:val="28"/>
        </w:rPr>
        <w:t xml:space="preserve">hat is </w:t>
      </w:r>
      <w:r w:rsidR="00450022" w:rsidRPr="00E804F4">
        <w:rPr>
          <w:sz w:val="28"/>
          <w:szCs w:val="28"/>
        </w:rPr>
        <w:t xml:space="preserve">a </w:t>
      </w:r>
      <w:r w:rsidR="00AA54D0" w:rsidRPr="00E804F4">
        <w:rPr>
          <w:sz w:val="28"/>
          <w:szCs w:val="28"/>
        </w:rPr>
        <w:t>w</w:t>
      </w:r>
      <w:r w:rsidRPr="00E804F4">
        <w:rPr>
          <w:sz w:val="28"/>
          <w:szCs w:val="28"/>
        </w:rPr>
        <w:t xml:space="preserve">ork </w:t>
      </w:r>
      <w:r w:rsidR="00AA54D0" w:rsidRPr="00E804F4">
        <w:rPr>
          <w:sz w:val="28"/>
          <w:szCs w:val="28"/>
        </w:rPr>
        <w:t>e</w:t>
      </w:r>
      <w:r w:rsidRPr="00E804F4">
        <w:rPr>
          <w:sz w:val="28"/>
          <w:szCs w:val="28"/>
        </w:rPr>
        <w:t xml:space="preserve">thic, </w:t>
      </w:r>
      <w:r w:rsidR="00AA54D0" w:rsidRPr="00E804F4">
        <w:rPr>
          <w:sz w:val="28"/>
          <w:szCs w:val="28"/>
        </w:rPr>
        <w:t>a</w:t>
      </w:r>
      <w:r w:rsidRPr="00E804F4">
        <w:rPr>
          <w:sz w:val="28"/>
          <w:szCs w:val="28"/>
        </w:rPr>
        <w:t>ttitudes in the workplace</w:t>
      </w:r>
      <w:r w:rsidR="007C6E5D" w:rsidRPr="00E804F4">
        <w:rPr>
          <w:sz w:val="28"/>
          <w:szCs w:val="28"/>
        </w:rPr>
        <w:t>, and mock interviews.</w:t>
      </w:r>
    </w:p>
    <w:p w14:paraId="35284B35" w14:textId="703D7076" w:rsidR="007C6E5D" w:rsidRPr="00E804F4" w:rsidRDefault="007C6E5D" w:rsidP="007C6E5D">
      <w:pPr>
        <w:pStyle w:val="List1"/>
        <w:numPr>
          <w:ilvl w:val="0"/>
          <w:numId w:val="11"/>
        </w:numPr>
        <w:rPr>
          <w:sz w:val="28"/>
          <w:szCs w:val="28"/>
        </w:rPr>
      </w:pPr>
      <w:r w:rsidRPr="00E804F4">
        <w:rPr>
          <w:sz w:val="28"/>
          <w:szCs w:val="28"/>
        </w:rPr>
        <w:t xml:space="preserve">Eight older teens that participated in past </w:t>
      </w:r>
      <w:r w:rsidR="00AA54D0" w:rsidRPr="00E804F4">
        <w:rPr>
          <w:sz w:val="28"/>
          <w:szCs w:val="28"/>
        </w:rPr>
        <w:t>s</w:t>
      </w:r>
      <w:r w:rsidRPr="00E804F4">
        <w:rPr>
          <w:sz w:val="28"/>
          <w:szCs w:val="28"/>
        </w:rPr>
        <w:t xml:space="preserve">ummer </w:t>
      </w:r>
      <w:r w:rsidR="00AA54D0" w:rsidRPr="00E804F4">
        <w:rPr>
          <w:sz w:val="28"/>
          <w:szCs w:val="28"/>
        </w:rPr>
        <w:t>t</w:t>
      </w:r>
      <w:r w:rsidRPr="00E804F4">
        <w:rPr>
          <w:sz w:val="28"/>
          <w:szCs w:val="28"/>
        </w:rPr>
        <w:t>een</w:t>
      </w:r>
      <w:r w:rsidR="00AA54D0" w:rsidRPr="00E804F4">
        <w:rPr>
          <w:sz w:val="28"/>
          <w:szCs w:val="28"/>
        </w:rPr>
        <w:t xml:space="preserve"> programs</w:t>
      </w:r>
      <w:r w:rsidRPr="00E804F4">
        <w:rPr>
          <w:sz w:val="28"/>
          <w:szCs w:val="28"/>
        </w:rPr>
        <w:t xml:space="preserve"> and demonstrated appropriate work readiness skills were placed in </w:t>
      </w:r>
      <w:r w:rsidR="004A12FE">
        <w:rPr>
          <w:sz w:val="28"/>
          <w:szCs w:val="28"/>
        </w:rPr>
        <w:t>a work based learning experience</w:t>
      </w:r>
      <w:r w:rsidR="003D543B" w:rsidRPr="00E804F4">
        <w:rPr>
          <w:sz w:val="28"/>
          <w:szCs w:val="28"/>
        </w:rPr>
        <w:t xml:space="preserve"> at locations </w:t>
      </w:r>
      <w:r w:rsidRPr="00E804F4">
        <w:rPr>
          <w:sz w:val="28"/>
          <w:szCs w:val="28"/>
        </w:rPr>
        <w:t>includ</w:t>
      </w:r>
      <w:r w:rsidR="003D543B" w:rsidRPr="00E804F4">
        <w:rPr>
          <w:sz w:val="28"/>
          <w:szCs w:val="28"/>
        </w:rPr>
        <w:t>ing</w:t>
      </w:r>
      <w:r w:rsidRPr="00E804F4">
        <w:rPr>
          <w:sz w:val="28"/>
          <w:szCs w:val="28"/>
        </w:rPr>
        <w:t>: SC Talking Books at the State Library, Carolina Wildlife Center, Edventure Children’s Museum, First Baptist Church of Gilbert,</w:t>
      </w:r>
      <w:r w:rsidR="00CB53C2">
        <w:rPr>
          <w:sz w:val="28"/>
          <w:szCs w:val="28"/>
        </w:rPr>
        <w:t xml:space="preserve"> and</w:t>
      </w:r>
      <w:r w:rsidRPr="00E804F4">
        <w:rPr>
          <w:sz w:val="28"/>
          <w:szCs w:val="28"/>
        </w:rPr>
        <w:t xml:space="preserve"> Columbia Downtown YMCA</w:t>
      </w:r>
      <w:r w:rsidR="00F4101C" w:rsidRPr="00E804F4">
        <w:rPr>
          <w:sz w:val="28"/>
          <w:szCs w:val="28"/>
        </w:rPr>
        <w:t>.</w:t>
      </w:r>
    </w:p>
    <w:p w14:paraId="6BB3B751" w14:textId="4BA12817" w:rsidR="006D741E" w:rsidRPr="00E804F4" w:rsidRDefault="006D741E" w:rsidP="003D543B">
      <w:pPr>
        <w:pStyle w:val="List1"/>
        <w:numPr>
          <w:ilvl w:val="1"/>
          <w:numId w:val="11"/>
        </w:numPr>
        <w:rPr>
          <w:sz w:val="28"/>
          <w:szCs w:val="28"/>
        </w:rPr>
      </w:pPr>
      <w:r w:rsidRPr="00E804F4">
        <w:rPr>
          <w:sz w:val="28"/>
          <w:szCs w:val="28"/>
        </w:rPr>
        <w:t>Stipends were given to teen</w:t>
      </w:r>
      <w:r w:rsidR="00577EE4" w:rsidRPr="00E804F4">
        <w:rPr>
          <w:sz w:val="28"/>
          <w:szCs w:val="28"/>
        </w:rPr>
        <w:t>s</w:t>
      </w:r>
      <w:r w:rsidRPr="00E804F4">
        <w:rPr>
          <w:sz w:val="28"/>
          <w:szCs w:val="28"/>
        </w:rPr>
        <w:t xml:space="preserve"> participating in the Work Readiness Program.</w:t>
      </w:r>
    </w:p>
    <w:p w14:paraId="5382F74C" w14:textId="1B4EF1CA" w:rsidR="007C6E5D" w:rsidRPr="00E804F4" w:rsidRDefault="007C6E5D" w:rsidP="00875816">
      <w:pPr>
        <w:pStyle w:val="List1"/>
        <w:numPr>
          <w:ilvl w:val="1"/>
          <w:numId w:val="11"/>
        </w:numPr>
        <w:rPr>
          <w:sz w:val="28"/>
          <w:szCs w:val="28"/>
        </w:rPr>
      </w:pPr>
      <w:r w:rsidRPr="00E804F4">
        <w:rPr>
          <w:sz w:val="28"/>
          <w:szCs w:val="28"/>
        </w:rPr>
        <w:t xml:space="preserve">While the purpose for the program </w:t>
      </w:r>
      <w:r w:rsidR="00875816" w:rsidRPr="00E804F4">
        <w:rPr>
          <w:sz w:val="28"/>
          <w:szCs w:val="28"/>
        </w:rPr>
        <w:t>was</w:t>
      </w:r>
      <w:r w:rsidRPr="00E804F4">
        <w:rPr>
          <w:sz w:val="28"/>
          <w:szCs w:val="28"/>
        </w:rPr>
        <w:t xml:space="preserve"> to support teens in preparation for their educational and vocational goals, there was plenty of ti</w:t>
      </w:r>
      <w:r w:rsidR="00AA54D0" w:rsidRPr="00E804F4">
        <w:rPr>
          <w:sz w:val="28"/>
          <w:szCs w:val="28"/>
        </w:rPr>
        <w:t>m</w:t>
      </w:r>
      <w:r w:rsidRPr="00E804F4">
        <w:rPr>
          <w:sz w:val="28"/>
          <w:szCs w:val="28"/>
        </w:rPr>
        <w:t>e for fun</w:t>
      </w:r>
      <w:r w:rsidR="00875816" w:rsidRPr="00E804F4">
        <w:rPr>
          <w:sz w:val="28"/>
          <w:szCs w:val="28"/>
        </w:rPr>
        <w:t xml:space="preserve">. </w:t>
      </w:r>
      <w:r w:rsidRPr="00E804F4">
        <w:rPr>
          <w:sz w:val="28"/>
          <w:szCs w:val="28"/>
        </w:rPr>
        <w:t>Evening activities included game night</w:t>
      </w:r>
      <w:r w:rsidR="003D543B" w:rsidRPr="00E804F4">
        <w:rPr>
          <w:sz w:val="28"/>
          <w:szCs w:val="28"/>
        </w:rPr>
        <w:t>s</w:t>
      </w:r>
      <w:r w:rsidRPr="00E804F4">
        <w:rPr>
          <w:sz w:val="28"/>
          <w:szCs w:val="28"/>
        </w:rPr>
        <w:t>, movie night</w:t>
      </w:r>
      <w:r w:rsidR="003D543B" w:rsidRPr="00E804F4">
        <w:rPr>
          <w:sz w:val="28"/>
          <w:szCs w:val="28"/>
        </w:rPr>
        <w:t>s</w:t>
      </w:r>
      <w:r w:rsidRPr="00E804F4">
        <w:rPr>
          <w:sz w:val="28"/>
          <w:szCs w:val="28"/>
        </w:rPr>
        <w:t xml:space="preserve">, </w:t>
      </w:r>
      <w:r w:rsidR="003D543B" w:rsidRPr="00E804F4">
        <w:rPr>
          <w:sz w:val="28"/>
          <w:szCs w:val="28"/>
        </w:rPr>
        <w:t xml:space="preserve">a visit to </w:t>
      </w:r>
      <w:r w:rsidRPr="00E804F4">
        <w:rPr>
          <w:sz w:val="28"/>
          <w:szCs w:val="28"/>
        </w:rPr>
        <w:t xml:space="preserve">Frankie’s Fun Park, and a </w:t>
      </w:r>
      <w:r w:rsidR="006D741E" w:rsidRPr="00E804F4">
        <w:rPr>
          <w:sz w:val="28"/>
          <w:szCs w:val="28"/>
        </w:rPr>
        <w:t>w</w:t>
      </w:r>
      <w:r w:rsidRPr="00E804F4">
        <w:rPr>
          <w:sz w:val="28"/>
          <w:szCs w:val="28"/>
        </w:rPr>
        <w:t xml:space="preserve">ater </w:t>
      </w:r>
      <w:r w:rsidR="006D741E" w:rsidRPr="00E804F4">
        <w:rPr>
          <w:sz w:val="28"/>
          <w:szCs w:val="28"/>
        </w:rPr>
        <w:t>a</w:t>
      </w:r>
      <w:r w:rsidRPr="00E804F4">
        <w:rPr>
          <w:sz w:val="28"/>
          <w:szCs w:val="28"/>
        </w:rPr>
        <w:t>ctivity night that offered multiple inflatables.</w:t>
      </w:r>
    </w:p>
    <w:p w14:paraId="26981B5B" w14:textId="771AD670" w:rsidR="007C6E5D" w:rsidRPr="00E804F4" w:rsidRDefault="003D543B" w:rsidP="007C6E5D">
      <w:pPr>
        <w:pStyle w:val="List1"/>
        <w:numPr>
          <w:ilvl w:val="0"/>
          <w:numId w:val="11"/>
        </w:numPr>
        <w:rPr>
          <w:sz w:val="28"/>
          <w:szCs w:val="28"/>
        </w:rPr>
      </w:pPr>
      <w:r w:rsidRPr="00E804F4">
        <w:rPr>
          <w:sz w:val="28"/>
          <w:szCs w:val="28"/>
        </w:rPr>
        <w:t xml:space="preserve">Participants </w:t>
      </w:r>
      <w:r w:rsidR="00DF3658" w:rsidRPr="00E804F4">
        <w:rPr>
          <w:sz w:val="28"/>
          <w:szCs w:val="28"/>
        </w:rPr>
        <w:t>demonstrated an</w:t>
      </w:r>
      <w:r w:rsidRPr="00E804F4">
        <w:rPr>
          <w:sz w:val="28"/>
          <w:szCs w:val="28"/>
        </w:rPr>
        <w:t xml:space="preserve"> </w:t>
      </w:r>
      <w:r w:rsidR="00DF3658" w:rsidRPr="00E804F4">
        <w:rPr>
          <w:sz w:val="28"/>
          <w:szCs w:val="28"/>
        </w:rPr>
        <w:t xml:space="preserve">array of </w:t>
      </w:r>
      <w:r w:rsidRPr="00E804F4">
        <w:rPr>
          <w:sz w:val="28"/>
          <w:szCs w:val="28"/>
        </w:rPr>
        <w:t>abilities</w:t>
      </w:r>
      <w:r w:rsidR="00DF3658" w:rsidRPr="00E804F4">
        <w:rPr>
          <w:sz w:val="28"/>
          <w:szCs w:val="28"/>
        </w:rPr>
        <w:t xml:space="preserve"> and confidence</w:t>
      </w:r>
      <w:r w:rsidRPr="00E804F4">
        <w:rPr>
          <w:sz w:val="28"/>
          <w:szCs w:val="28"/>
        </w:rPr>
        <w:t xml:space="preserve"> in a talent show</w:t>
      </w:r>
      <w:r w:rsidR="00DF3658" w:rsidRPr="00E804F4">
        <w:rPr>
          <w:sz w:val="28"/>
          <w:szCs w:val="28"/>
        </w:rPr>
        <w:t xml:space="preserve">. </w:t>
      </w:r>
    </w:p>
    <w:p w14:paraId="4E490708" w14:textId="3E51EE00" w:rsidR="00DF3658" w:rsidRPr="00E804F4" w:rsidRDefault="00DF3658" w:rsidP="007C6E5D">
      <w:pPr>
        <w:pStyle w:val="List1"/>
        <w:numPr>
          <w:ilvl w:val="0"/>
          <w:numId w:val="11"/>
        </w:numPr>
        <w:rPr>
          <w:sz w:val="28"/>
          <w:szCs w:val="28"/>
        </w:rPr>
      </w:pPr>
      <w:bookmarkStart w:id="7" w:name="_Hlk82692245"/>
      <w:bookmarkStart w:id="8" w:name="_Hlk82692312"/>
      <w:r w:rsidRPr="00E804F4">
        <w:rPr>
          <w:sz w:val="28"/>
          <w:szCs w:val="28"/>
        </w:rPr>
        <w:t xml:space="preserve">The final week </w:t>
      </w:r>
      <w:bookmarkEnd w:id="7"/>
      <w:r w:rsidR="003D543B" w:rsidRPr="00E804F4">
        <w:rPr>
          <w:sz w:val="28"/>
          <w:szCs w:val="28"/>
        </w:rPr>
        <w:t>was held</w:t>
      </w:r>
      <w:r w:rsidRPr="00E804F4">
        <w:rPr>
          <w:sz w:val="28"/>
          <w:szCs w:val="28"/>
        </w:rPr>
        <w:t xml:space="preserve"> at Rock Bottom Retreat and Conference Center located</w:t>
      </w:r>
      <w:r w:rsidR="00577EE4" w:rsidRPr="00E804F4">
        <w:rPr>
          <w:sz w:val="28"/>
          <w:szCs w:val="28"/>
        </w:rPr>
        <w:t xml:space="preserve"> in</w:t>
      </w:r>
      <w:r w:rsidRPr="00E804F4">
        <w:rPr>
          <w:sz w:val="28"/>
          <w:szCs w:val="28"/>
        </w:rPr>
        <w:t xml:space="preserve"> Pickens county</w:t>
      </w:r>
      <w:r w:rsidR="003D543B" w:rsidRPr="00E804F4">
        <w:rPr>
          <w:sz w:val="28"/>
          <w:szCs w:val="28"/>
        </w:rPr>
        <w:t>:</w:t>
      </w:r>
    </w:p>
    <w:bookmarkEnd w:id="8"/>
    <w:p w14:paraId="701D534D" w14:textId="3E4B5C4B" w:rsidR="00DF3658" w:rsidRPr="00E804F4" w:rsidRDefault="00DF3658" w:rsidP="00DF3658">
      <w:pPr>
        <w:pStyle w:val="List1"/>
        <w:numPr>
          <w:ilvl w:val="1"/>
          <w:numId w:val="11"/>
        </w:numPr>
        <w:rPr>
          <w:sz w:val="28"/>
          <w:szCs w:val="28"/>
        </w:rPr>
      </w:pPr>
      <w:r w:rsidRPr="00E804F4">
        <w:rPr>
          <w:sz w:val="28"/>
          <w:szCs w:val="28"/>
        </w:rPr>
        <w:t xml:space="preserve">Teens had individual rooms </w:t>
      </w:r>
      <w:r w:rsidR="003D543B" w:rsidRPr="00E804F4">
        <w:rPr>
          <w:sz w:val="28"/>
          <w:szCs w:val="28"/>
        </w:rPr>
        <w:t>for social distancing</w:t>
      </w:r>
      <w:r w:rsidRPr="00E804F4">
        <w:rPr>
          <w:sz w:val="28"/>
          <w:szCs w:val="28"/>
        </w:rPr>
        <w:t>.</w:t>
      </w:r>
    </w:p>
    <w:p w14:paraId="381CF127" w14:textId="6589BCEF" w:rsidR="00DF3658" w:rsidRPr="00E804F4" w:rsidRDefault="00DF3658" w:rsidP="00DF3658">
      <w:pPr>
        <w:pStyle w:val="List1"/>
        <w:numPr>
          <w:ilvl w:val="1"/>
          <w:numId w:val="11"/>
        </w:numPr>
        <w:rPr>
          <w:sz w:val="28"/>
          <w:szCs w:val="28"/>
        </w:rPr>
      </w:pPr>
      <w:r w:rsidRPr="00E804F4">
        <w:rPr>
          <w:sz w:val="28"/>
          <w:szCs w:val="28"/>
        </w:rPr>
        <w:t>Teens had opportunities to enjoy the pool, firepit in the evening, and kayaking.</w:t>
      </w:r>
    </w:p>
    <w:p w14:paraId="7021FA8F" w14:textId="44F0B7F4" w:rsidR="00DF3658" w:rsidRPr="00E804F4" w:rsidRDefault="003D543B" w:rsidP="00DF3658">
      <w:pPr>
        <w:pStyle w:val="List1"/>
        <w:numPr>
          <w:ilvl w:val="1"/>
          <w:numId w:val="11"/>
        </w:numPr>
        <w:rPr>
          <w:sz w:val="28"/>
          <w:szCs w:val="28"/>
        </w:rPr>
      </w:pPr>
      <w:r w:rsidRPr="00E804F4">
        <w:rPr>
          <w:sz w:val="28"/>
          <w:szCs w:val="28"/>
        </w:rPr>
        <w:t xml:space="preserve">During </w:t>
      </w:r>
      <w:r w:rsidR="00DF3658" w:rsidRPr="00E804F4">
        <w:rPr>
          <w:sz w:val="28"/>
          <w:szCs w:val="28"/>
        </w:rPr>
        <w:t>graduation</w:t>
      </w:r>
      <w:r w:rsidRPr="00E804F4">
        <w:rPr>
          <w:sz w:val="28"/>
          <w:szCs w:val="28"/>
        </w:rPr>
        <w:t>,</w:t>
      </w:r>
      <w:r w:rsidR="00DF3658" w:rsidRPr="00E804F4">
        <w:rPr>
          <w:sz w:val="28"/>
          <w:szCs w:val="28"/>
        </w:rPr>
        <w:t xml:space="preserve"> several teens shar</w:t>
      </w:r>
      <w:r w:rsidRPr="00E804F4">
        <w:rPr>
          <w:sz w:val="28"/>
          <w:szCs w:val="28"/>
        </w:rPr>
        <w:t>ed</w:t>
      </w:r>
      <w:r w:rsidR="00DF3658" w:rsidRPr="00E804F4">
        <w:rPr>
          <w:sz w:val="28"/>
          <w:szCs w:val="28"/>
        </w:rPr>
        <w:t xml:space="preserve"> reflections on </w:t>
      </w:r>
      <w:r w:rsidRPr="00E804F4">
        <w:rPr>
          <w:sz w:val="28"/>
          <w:szCs w:val="28"/>
        </w:rPr>
        <w:t>the positive impact of</w:t>
      </w:r>
      <w:r w:rsidR="00875816" w:rsidRPr="00E804F4">
        <w:rPr>
          <w:sz w:val="28"/>
          <w:szCs w:val="28"/>
        </w:rPr>
        <w:t xml:space="preserve"> their</w:t>
      </w:r>
      <w:r w:rsidRPr="00E804F4">
        <w:rPr>
          <w:sz w:val="28"/>
          <w:szCs w:val="28"/>
        </w:rPr>
        <w:t xml:space="preserve"> </w:t>
      </w:r>
      <w:r w:rsidR="00DF3658" w:rsidRPr="00E804F4">
        <w:rPr>
          <w:sz w:val="28"/>
          <w:szCs w:val="28"/>
        </w:rPr>
        <w:t xml:space="preserve">Summer Teen </w:t>
      </w:r>
      <w:r w:rsidR="00A7647F" w:rsidRPr="00E804F4">
        <w:rPr>
          <w:sz w:val="28"/>
          <w:szCs w:val="28"/>
        </w:rPr>
        <w:t>and</w:t>
      </w:r>
      <w:r w:rsidR="00DF3658" w:rsidRPr="00E804F4">
        <w:rPr>
          <w:sz w:val="28"/>
          <w:szCs w:val="28"/>
        </w:rPr>
        <w:t xml:space="preserve"> </w:t>
      </w:r>
      <w:r w:rsidR="0044028B">
        <w:rPr>
          <w:sz w:val="28"/>
          <w:szCs w:val="28"/>
        </w:rPr>
        <w:t>work based learning</w:t>
      </w:r>
      <w:r w:rsidR="00A7647F" w:rsidRPr="00E804F4">
        <w:rPr>
          <w:sz w:val="28"/>
          <w:szCs w:val="28"/>
        </w:rPr>
        <w:t xml:space="preserve"> experiences</w:t>
      </w:r>
      <w:r w:rsidR="00DF3658" w:rsidRPr="00E804F4">
        <w:rPr>
          <w:sz w:val="28"/>
          <w:szCs w:val="28"/>
        </w:rPr>
        <w:t xml:space="preserve">. </w:t>
      </w:r>
    </w:p>
    <w:p w14:paraId="4EF7208B" w14:textId="777C0601" w:rsidR="00E85987" w:rsidRPr="00E804F4" w:rsidRDefault="00DF3658" w:rsidP="00E85987">
      <w:pPr>
        <w:pStyle w:val="List1"/>
        <w:numPr>
          <w:ilvl w:val="1"/>
          <w:numId w:val="11"/>
        </w:numPr>
        <w:rPr>
          <w:sz w:val="28"/>
          <w:szCs w:val="28"/>
        </w:rPr>
      </w:pPr>
      <w:r w:rsidRPr="00E804F4">
        <w:rPr>
          <w:sz w:val="28"/>
          <w:szCs w:val="28"/>
        </w:rPr>
        <w:t xml:space="preserve">Jennifer Bazer, </w:t>
      </w:r>
      <w:r w:rsidR="00F4101C" w:rsidRPr="00E804F4">
        <w:rPr>
          <w:sz w:val="28"/>
          <w:szCs w:val="28"/>
        </w:rPr>
        <w:t xml:space="preserve">President of </w:t>
      </w:r>
      <w:r w:rsidRPr="00E804F4">
        <w:rPr>
          <w:sz w:val="28"/>
          <w:szCs w:val="28"/>
        </w:rPr>
        <w:t>Successful Transitions, Transition Counselors, and the employer partners that provided internship opportunities</w:t>
      </w:r>
      <w:r w:rsidR="00E85987" w:rsidRPr="00E804F4">
        <w:rPr>
          <w:sz w:val="28"/>
          <w:szCs w:val="28"/>
        </w:rPr>
        <w:t xml:space="preserve"> were recognized.</w:t>
      </w:r>
    </w:p>
    <w:p w14:paraId="2D7E56BB" w14:textId="6036813C" w:rsidR="000E78BE" w:rsidRPr="00E804F4" w:rsidRDefault="00E85987" w:rsidP="00E85987">
      <w:pPr>
        <w:pStyle w:val="List1"/>
        <w:numPr>
          <w:ilvl w:val="0"/>
          <w:numId w:val="11"/>
        </w:numPr>
        <w:rPr>
          <w:sz w:val="28"/>
          <w:szCs w:val="28"/>
        </w:rPr>
      </w:pPr>
      <w:r w:rsidRPr="00E804F4">
        <w:rPr>
          <w:sz w:val="28"/>
          <w:szCs w:val="28"/>
        </w:rPr>
        <w:t>T</w:t>
      </w:r>
      <w:r w:rsidR="000E78BE" w:rsidRPr="00E804F4">
        <w:rPr>
          <w:sz w:val="28"/>
          <w:szCs w:val="28"/>
        </w:rPr>
        <w:t xml:space="preserve">he Student Internship Program (SIP) began in 2008 as a pilot program and is managed through the Training and Employment Division. </w:t>
      </w:r>
      <w:r w:rsidRPr="00E804F4">
        <w:rPr>
          <w:sz w:val="28"/>
          <w:szCs w:val="28"/>
        </w:rPr>
        <w:t xml:space="preserve">It </w:t>
      </w:r>
      <w:r w:rsidR="000E78BE" w:rsidRPr="00E804F4">
        <w:rPr>
          <w:sz w:val="28"/>
          <w:szCs w:val="28"/>
        </w:rPr>
        <w:t>give</w:t>
      </w:r>
      <w:r w:rsidRPr="00E804F4">
        <w:rPr>
          <w:sz w:val="28"/>
          <w:szCs w:val="28"/>
        </w:rPr>
        <w:t xml:space="preserve">s </w:t>
      </w:r>
      <w:r w:rsidR="000E78BE" w:rsidRPr="00E804F4">
        <w:rPr>
          <w:sz w:val="28"/>
          <w:szCs w:val="28"/>
        </w:rPr>
        <w:t>students in-depth</w:t>
      </w:r>
      <w:r w:rsidR="003D543B" w:rsidRPr="00E804F4">
        <w:rPr>
          <w:sz w:val="28"/>
          <w:szCs w:val="28"/>
        </w:rPr>
        <w:t>,</w:t>
      </w:r>
      <w:r w:rsidR="000E78BE" w:rsidRPr="00E804F4">
        <w:rPr>
          <w:sz w:val="28"/>
          <w:szCs w:val="28"/>
        </w:rPr>
        <w:t xml:space="preserve"> hands</w:t>
      </w:r>
      <w:r w:rsidR="00F1386F" w:rsidRPr="00E804F4">
        <w:rPr>
          <w:sz w:val="28"/>
          <w:szCs w:val="28"/>
        </w:rPr>
        <w:t>-</w:t>
      </w:r>
      <w:r w:rsidR="000E78BE" w:rsidRPr="00E804F4">
        <w:rPr>
          <w:sz w:val="28"/>
          <w:szCs w:val="28"/>
        </w:rPr>
        <w:t>on</w:t>
      </w:r>
      <w:r w:rsidR="003D543B" w:rsidRPr="00E804F4">
        <w:rPr>
          <w:sz w:val="28"/>
          <w:szCs w:val="28"/>
        </w:rPr>
        <w:t>,</w:t>
      </w:r>
      <w:r w:rsidR="000E78BE" w:rsidRPr="00E804F4">
        <w:rPr>
          <w:sz w:val="28"/>
          <w:szCs w:val="28"/>
        </w:rPr>
        <w:t xml:space="preserve"> practical work experience while preparing them for employment in their area of study. It is for student</w:t>
      </w:r>
      <w:r w:rsidR="003D543B" w:rsidRPr="00E804F4">
        <w:rPr>
          <w:sz w:val="28"/>
          <w:szCs w:val="28"/>
        </w:rPr>
        <w:t>s</w:t>
      </w:r>
      <w:r w:rsidR="000E78BE" w:rsidRPr="00E804F4">
        <w:rPr>
          <w:sz w:val="28"/>
          <w:szCs w:val="28"/>
        </w:rPr>
        <w:t xml:space="preserve"> currently attending a </w:t>
      </w:r>
      <w:r w:rsidR="003D543B" w:rsidRPr="00E804F4">
        <w:rPr>
          <w:sz w:val="28"/>
          <w:szCs w:val="28"/>
        </w:rPr>
        <w:t>two</w:t>
      </w:r>
      <w:r w:rsidR="000E78BE" w:rsidRPr="00E804F4">
        <w:rPr>
          <w:sz w:val="28"/>
          <w:szCs w:val="28"/>
        </w:rPr>
        <w:t xml:space="preserve"> or</w:t>
      </w:r>
      <w:r w:rsidR="001866B1" w:rsidRPr="00E804F4">
        <w:rPr>
          <w:sz w:val="28"/>
          <w:szCs w:val="28"/>
        </w:rPr>
        <w:t xml:space="preserve"> a</w:t>
      </w:r>
      <w:r w:rsidR="000E78BE" w:rsidRPr="00E804F4">
        <w:rPr>
          <w:sz w:val="28"/>
          <w:szCs w:val="28"/>
        </w:rPr>
        <w:t xml:space="preserve"> </w:t>
      </w:r>
      <w:r w:rsidR="003D543B" w:rsidRPr="00E804F4">
        <w:rPr>
          <w:sz w:val="28"/>
          <w:szCs w:val="28"/>
        </w:rPr>
        <w:t>four</w:t>
      </w:r>
      <w:r w:rsidR="001866B1" w:rsidRPr="00E804F4">
        <w:rPr>
          <w:sz w:val="28"/>
          <w:szCs w:val="28"/>
        </w:rPr>
        <w:t>-</w:t>
      </w:r>
      <w:r w:rsidR="000E78BE" w:rsidRPr="00E804F4">
        <w:rPr>
          <w:sz w:val="28"/>
          <w:szCs w:val="28"/>
        </w:rPr>
        <w:t>year college program</w:t>
      </w:r>
      <w:r w:rsidRPr="00E804F4">
        <w:rPr>
          <w:sz w:val="28"/>
          <w:szCs w:val="28"/>
        </w:rPr>
        <w:t>,</w:t>
      </w:r>
      <w:r w:rsidR="000E78BE" w:rsidRPr="00E804F4">
        <w:rPr>
          <w:sz w:val="28"/>
          <w:szCs w:val="28"/>
        </w:rPr>
        <w:t xml:space="preserve"> o</w:t>
      </w:r>
      <w:r w:rsidR="00AA54D0" w:rsidRPr="00E804F4">
        <w:rPr>
          <w:sz w:val="28"/>
          <w:szCs w:val="28"/>
        </w:rPr>
        <w:t>r</w:t>
      </w:r>
      <w:r w:rsidR="00EB4CCE" w:rsidRPr="00E804F4">
        <w:rPr>
          <w:sz w:val="28"/>
          <w:szCs w:val="28"/>
        </w:rPr>
        <w:t xml:space="preserve"> </w:t>
      </w:r>
      <w:r w:rsidR="000E78BE" w:rsidRPr="00E804F4">
        <w:rPr>
          <w:sz w:val="28"/>
          <w:szCs w:val="28"/>
        </w:rPr>
        <w:t>a recent graduate (within 12 months).</w:t>
      </w:r>
    </w:p>
    <w:p w14:paraId="362CCECB" w14:textId="063908FF" w:rsidR="000E78BE" w:rsidRPr="00E804F4" w:rsidRDefault="000E78BE" w:rsidP="000E78BE">
      <w:pPr>
        <w:pStyle w:val="List1"/>
        <w:numPr>
          <w:ilvl w:val="1"/>
          <w:numId w:val="11"/>
        </w:numPr>
        <w:rPr>
          <w:sz w:val="28"/>
          <w:szCs w:val="28"/>
        </w:rPr>
      </w:pPr>
      <w:r w:rsidRPr="00E804F4">
        <w:rPr>
          <w:sz w:val="28"/>
          <w:szCs w:val="28"/>
        </w:rPr>
        <w:t xml:space="preserve">Students must have a </w:t>
      </w:r>
      <w:r w:rsidR="00A7647F" w:rsidRPr="00E804F4">
        <w:rPr>
          <w:sz w:val="28"/>
          <w:szCs w:val="28"/>
        </w:rPr>
        <w:t xml:space="preserve">minimum </w:t>
      </w:r>
      <w:r w:rsidRPr="00E804F4">
        <w:rPr>
          <w:sz w:val="28"/>
          <w:szCs w:val="28"/>
        </w:rPr>
        <w:t>2.5 GPA</w:t>
      </w:r>
      <w:r w:rsidR="00EB4CCE" w:rsidRPr="00E804F4">
        <w:rPr>
          <w:sz w:val="28"/>
          <w:szCs w:val="28"/>
        </w:rPr>
        <w:t xml:space="preserve">. </w:t>
      </w:r>
    </w:p>
    <w:p w14:paraId="53AE1710" w14:textId="55FEF6E5" w:rsidR="000E78BE" w:rsidRPr="00E804F4" w:rsidRDefault="00EB4CCE" w:rsidP="000E78BE">
      <w:pPr>
        <w:pStyle w:val="List1"/>
        <w:numPr>
          <w:ilvl w:val="1"/>
          <w:numId w:val="11"/>
        </w:numPr>
        <w:rPr>
          <w:sz w:val="28"/>
          <w:szCs w:val="28"/>
        </w:rPr>
      </w:pPr>
      <w:r w:rsidRPr="00E804F4">
        <w:rPr>
          <w:sz w:val="28"/>
          <w:szCs w:val="28"/>
        </w:rPr>
        <w:t>A</w:t>
      </w:r>
      <w:r w:rsidR="000E78BE" w:rsidRPr="00E804F4">
        <w:rPr>
          <w:sz w:val="28"/>
          <w:szCs w:val="28"/>
        </w:rPr>
        <w:t>pplicants are interviewed by SCCB</w:t>
      </w:r>
      <w:r w:rsidRPr="00E804F4">
        <w:rPr>
          <w:sz w:val="28"/>
          <w:szCs w:val="28"/>
        </w:rPr>
        <w:t xml:space="preserve"> Employment Consultants, </w:t>
      </w:r>
      <w:r w:rsidR="000E78BE" w:rsidRPr="00E804F4">
        <w:rPr>
          <w:sz w:val="28"/>
          <w:szCs w:val="28"/>
        </w:rPr>
        <w:t xml:space="preserve">VR </w:t>
      </w:r>
      <w:r w:rsidR="00577EE4" w:rsidRPr="00E804F4">
        <w:rPr>
          <w:sz w:val="28"/>
          <w:szCs w:val="28"/>
        </w:rPr>
        <w:t>C</w:t>
      </w:r>
      <w:r w:rsidR="000E78BE" w:rsidRPr="00E804F4">
        <w:rPr>
          <w:sz w:val="28"/>
          <w:szCs w:val="28"/>
        </w:rPr>
        <w:t>ounselors and Regional Directors.</w:t>
      </w:r>
    </w:p>
    <w:p w14:paraId="5DA8CB16" w14:textId="6C4922E6" w:rsidR="000E78BE" w:rsidRPr="00E804F4" w:rsidRDefault="000E78BE" w:rsidP="000E78BE">
      <w:pPr>
        <w:pStyle w:val="List1"/>
        <w:numPr>
          <w:ilvl w:val="1"/>
          <w:numId w:val="11"/>
        </w:numPr>
        <w:rPr>
          <w:sz w:val="28"/>
          <w:szCs w:val="28"/>
        </w:rPr>
      </w:pPr>
      <w:r w:rsidRPr="00E804F4">
        <w:rPr>
          <w:sz w:val="28"/>
          <w:szCs w:val="28"/>
        </w:rPr>
        <w:t>Selected consumers</w:t>
      </w:r>
      <w:r w:rsidR="00EB4CCE" w:rsidRPr="00E804F4">
        <w:rPr>
          <w:sz w:val="28"/>
          <w:szCs w:val="28"/>
        </w:rPr>
        <w:t xml:space="preserve"> </w:t>
      </w:r>
      <w:r w:rsidRPr="00E804F4">
        <w:rPr>
          <w:sz w:val="28"/>
          <w:szCs w:val="28"/>
        </w:rPr>
        <w:t>attend</w:t>
      </w:r>
      <w:r w:rsidR="00EB4CCE" w:rsidRPr="00E804F4">
        <w:rPr>
          <w:sz w:val="28"/>
          <w:szCs w:val="28"/>
        </w:rPr>
        <w:t>ed</w:t>
      </w:r>
      <w:r w:rsidRPr="00E804F4">
        <w:rPr>
          <w:sz w:val="28"/>
          <w:szCs w:val="28"/>
        </w:rPr>
        <w:t xml:space="preserve"> a</w:t>
      </w:r>
      <w:r w:rsidR="00EB4CCE" w:rsidRPr="00E804F4">
        <w:rPr>
          <w:sz w:val="28"/>
          <w:szCs w:val="28"/>
        </w:rPr>
        <w:t xml:space="preserve">n </w:t>
      </w:r>
      <w:r w:rsidRPr="00E804F4">
        <w:rPr>
          <w:sz w:val="28"/>
          <w:szCs w:val="28"/>
        </w:rPr>
        <w:t xml:space="preserve">Orientation program to review expectations for professional behavior, soft skills, and discuss professional </w:t>
      </w:r>
      <w:r w:rsidR="00695FA1" w:rsidRPr="00E804F4">
        <w:rPr>
          <w:sz w:val="28"/>
          <w:szCs w:val="28"/>
        </w:rPr>
        <w:t>dress.</w:t>
      </w:r>
    </w:p>
    <w:p w14:paraId="74489B5A" w14:textId="5EA44BF8" w:rsidR="00695FA1" w:rsidRPr="00E804F4" w:rsidRDefault="00695FA1" w:rsidP="000E78BE">
      <w:pPr>
        <w:pStyle w:val="List1"/>
        <w:numPr>
          <w:ilvl w:val="1"/>
          <w:numId w:val="11"/>
        </w:numPr>
        <w:rPr>
          <w:sz w:val="28"/>
          <w:szCs w:val="28"/>
        </w:rPr>
      </w:pPr>
      <w:r w:rsidRPr="00E804F4">
        <w:rPr>
          <w:sz w:val="28"/>
          <w:szCs w:val="28"/>
        </w:rPr>
        <w:lastRenderedPageBreak/>
        <w:t xml:space="preserve">The 2021 SIP </w:t>
      </w:r>
      <w:r w:rsidR="00E85987" w:rsidRPr="00E804F4">
        <w:rPr>
          <w:sz w:val="28"/>
          <w:szCs w:val="28"/>
        </w:rPr>
        <w:t xml:space="preserve">interns </w:t>
      </w:r>
      <w:r w:rsidRPr="00E804F4">
        <w:rPr>
          <w:sz w:val="28"/>
          <w:szCs w:val="28"/>
        </w:rPr>
        <w:t>represented a wide range of career and academic interest</w:t>
      </w:r>
      <w:r w:rsidR="00EB4CCE" w:rsidRPr="00E804F4">
        <w:rPr>
          <w:sz w:val="28"/>
          <w:szCs w:val="28"/>
        </w:rPr>
        <w:t>s that</w:t>
      </w:r>
      <w:r w:rsidR="00AA54D0" w:rsidRPr="00E804F4">
        <w:rPr>
          <w:sz w:val="28"/>
          <w:szCs w:val="28"/>
        </w:rPr>
        <w:t xml:space="preserve"> include</w:t>
      </w:r>
      <w:r w:rsidR="00EB4CCE" w:rsidRPr="00E804F4">
        <w:rPr>
          <w:sz w:val="28"/>
          <w:szCs w:val="28"/>
        </w:rPr>
        <w:t>d</w:t>
      </w:r>
      <w:r w:rsidR="00AA54D0" w:rsidRPr="00E804F4">
        <w:rPr>
          <w:sz w:val="28"/>
          <w:szCs w:val="28"/>
        </w:rPr>
        <w:t xml:space="preserve"> </w:t>
      </w:r>
      <w:r w:rsidRPr="00E804F4">
        <w:rPr>
          <w:sz w:val="28"/>
          <w:szCs w:val="28"/>
        </w:rPr>
        <w:t>Computer Science, Psychology, Early Childhood Education, Piano/</w:t>
      </w:r>
      <w:r w:rsidR="00A7647F" w:rsidRPr="00E804F4">
        <w:rPr>
          <w:sz w:val="28"/>
          <w:szCs w:val="28"/>
        </w:rPr>
        <w:t>M</w:t>
      </w:r>
      <w:r w:rsidRPr="00E804F4">
        <w:rPr>
          <w:sz w:val="28"/>
          <w:szCs w:val="28"/>
        </w:rPr>
        <w:t>usic Education</w:t>
      </w:r>
      <w:r w:rsidR="00A7647F" w:rsidRPr="00E804F4">
        <w:rPr>
          <w:sz w:val="28"/>
          <w:szCs w:val="28"/>
        </w:rPr>
        <w:t>,</w:t>
      </w:r>
      <w:r w:rsidRPr="00E804F4">
        <w:rPr>
          <w:sz w:val="28"/>
          <w:szCs w:val="28"/>
        </w:rPr>
        <w:t xml:space="preserve"> and Political Science. </w:t>
      </w:r>
    </w:p>
    <w:p w14:paraId="3A46D970" w14:textId="70C92A4E" w:rsidR="00695FA1" w:rsidRPr="00E804F4" w:rsidRDefault="00695FA1" w:rsidP="000E78BE">
      <w:pPr>
        <w:pStyle w:val="List1"/>
        <w:numPr>
          <w:ilvl w:val="1"/>
          <w:numId w:val="11"/>
        </w:numPr>
        <w:rPr>
          <w:sz w:val="28"/>
          <w:szCs w:val="28"/>
        </w:rPr>
      </w:pPr>
      <w:r w:rsidRPr="00E804F4">
        <w:rPr>
          <w:sz w:val="28"/>
          <w:szCs w:val="28"/>
        </w:rPr>
        <w:t>Colleges represented included</w:t>
      </w:r>
      <w:r w:rsidR="00EB4CCE" w:rsidRPr="00E804F4">
        <w:rPr>
          <w:sz w:val="28"/>
          <w:szCs w:val="28"/>
        </w:rPr>
        <w:t xml:space="preserve"> </w:t>
      </w:r>
      <w:r w:rsidRPr="00E804F4">
        <w:rPr>
          <w:sz w:val="28"/>
          <w:szCs w:val="28"/>
        </w:rPr>
        <w:t>Bob Jones University, USC Columbia, USC Aiken, South University, and Piedmont Technical College.</w:t>
      </w:r>
    </w:p>
    <w:p w14:paraId="280A2D30" w14:textId="0F8604D2" w:rsidR="00695FA1" w:rsidRPr="00E804F4" w:rsidRDefault="00695FA1" w:rsidP="000E78BE">
      <w:pPr>
        <w:pStyle w:val="List1"/>
        <w:numPr>
          <w:ilvl w:val="1"/>
          <w:numId w:val="11"/>
        </w:numPr>
        <w:rPr>
          <w:sz w:val="28"/>
          <w:szCs w:val="28"/>
        </w:rPr>
      </w:pPr>
      <w:r w:rsidRPr="00E804F4">
        <w:rPr>
          <w:sz w:val="28"/>
          <w:szCs w:val="28"/>
        </w:rPr>
        <w:t xml:space="preserve">Employer partners </w:t>
      </w:r>
      <w:r w:rsidR="00E85987" w:rsidRPr="00E804F4">
        <w:rPr>
          <w:sz w:val="28"/>
          <w:szCs w:val="28"/>
        </w:rPr>
        <w:t>that provided</w:t>
      </w:r>
      <w:r w:rsidRPr="00E804F4">
        <w:rPr>
          <w:sz w:val="28"/>
          <w:szCs w:val="28"/>
        </w:rPr>
        <w:t xml:space="preserve"> internship opportunities </w:t>
      </w:r>
      <w:r w:rsidR="00E85987" w:rsidRPr="00E804F4">
        <w:rPr>
          <w:sz w:val="28"/>
          <w:szCs w:val="28"/>
        </w:rPr>
        <w:t xml:space="preserve">were </w:t>
      </w:r>
      <w:r w:rsidRPr="00E804F4">
        <w:rPr>
          <w:sz w:val="28"/>
          <w:szCs w:val="28"/>
        </w:rPr>
        <w:t>Orangeburg County DDSN, ABC Academy</w:t>
      </w:r>
      <w:r w:rsidR="00A7647F" w:rsidRPr="00E804F4">
        <w:rPr>
          <w:sz w:val="28"/>
          <w:szCs w:val="28"/>
        </w:rPr>
        <w:t xml:space="preserve"> Childcare</w:t>
      </w:r>
      <w:r w:rsidRPr="00E804F4">
        <w:rPr>
          <w:sz w:val="28"/>
          <w:szCs w:val="28"/>
        </w:rPr>
        <w:t>, The Courage Center</w:t>
      </w:r>
      <w:r w:rsidR="00A7647F" w:rsidRPr="00E804F4">
        <w:rPr>
          <w:sz w:val="28"/>
          <w:szCs w:val="28"/>
        </w:rPr>
        <w:t xml:space="preserve"> for Recovery</w:t>
      </w:r>
      <w:r w:rsidRPr="00E804F4">
        <w:rPr>
          <w:sz w:val="28"/>
          <w:szCs w:val="28"/>
        </w:rPr>
        <w:t>, Freeway Music, Richland</w:t>
      </w:r>
      <w:r w:rsidR="00A7647F" w:rsidRPr="00E804F4">
        <w:rPr>
          <w:sz w:val="28"/>
          <w:szCs w:val="28"/>
        </w:rPr>
        <w:t xml:space="preserve"> County</w:t>
      </w:r>
      <w:r w:rsidRPr="00E804F4">
        <w:rPr>
          <w:sz w:val="28"/>
          <w:szCs w:val="28"/>
        </w:rPr>
        <w:t xml:space="preserve"> Public Defender</w:t>
      </w:r>
      <w:r w:rsidR="00A7647F" w:rsidRPr="00E804F4">
        <w:rPr>
          <w:sz w:val="28"/>
          <w:szCs w:val="28"/>
        </w:rPr>
        <w:t>’</w:t>
      </w:r>
      <w:r w:rsidRPr="00E804F4">
        <w:rPr>
          <w:sz w:val="28"/>
          <w:szCs w:val="28"/>
        </w:rPr>
        <w:t>s Office</w:t>
      </w:r>
      <w:r w:rsidR="00A7647F" w:rsidRPr="00E804F4">
        <w:rPr>
          <w:sz w:val="28"/>
          <w:szCs w:val="28"/>
        </w:rPr>
        <w:t>,</w:t>
      </w:r>
      <w:r w:rsidRPr="00E804F4">
        <w:rPr>
          <w:sz w:val="28"/>
          <w:szCs w:val="28"/>
        </w:rPr>
        <w:t xml:space="preserve"> and SCCB.</w:t>
      </w:r>
    </w:p>
    <w:p w14:paraId="77B91860" w14:textId="68F29BC0" w:rsidR="00695FA1" w:rsidRPr="00E804F4" w:rsidRDefault="00695FA1" w:rsidP="00E85987">
      <w:pPr>
        <w:pStyle w:val="List1"/>
        <w:numPr>
          <w:ilvl w:val="1"/>
          <w:numId w:val="11"/>
        </w:numPr>
        <w:rPr>
          <w:sz w:val="28"/>
          <w:szCs w:val="28"/>
        </w:rPr>
      </w:pPr>
      <w:r w:rsidRPr="00E804F4">
        <w:rPr>
          <w:sz w:val="28"/>
          <w:szCs w:val="28"/>
        </w:rPr>
        <w:t>A Graduation Ceremony for the SIP participants was held on August 13, 2021</w:t>
      </w:r>
      <w:r w:rsidR="00EB4CCE" w:rsidRPr="00E804F4">
        <w:rPr>
          <w:sz w:val="28"/>
          <w:szCs w:val="28"/>
        </w:rPr>
        <w:t>:</w:t>
      </w:r>
    </w:p>
    <w:p w14:paraId="31522D93" w14:textId="63EE49FA" w:rsidR="00695FA1" w:rsidRPr="00E804F4" w:rsidRDefault="00695FA1" w:rsidP="00695FA1">
      <w:pPr>
        <w:pStyle w:val="List1"/>
        <w:numPr>
          <w:ilvl w:val="1"/>
          <w:numId w:val="11"/>
        </w:numPr>
        <w:rPr>
          <w:sz w:val="28"/>
          <w:szCs w:val="28"/>
        </w:rPr>
      </w:pPr>
      <w:r w:rsidRPr="00E804F4">
        <w:rPr>
          <w:sz w:val="28"/>
          <w:szCs w:val="28"/>
        </w:rPr>
        <w:t>Participants shared reflections of their experience</w:t>
      </w:r>
      <w:r w:rsidR="00EB4CCE" w:rsidRPr="00E804F4">
        <w:rPr>
          <w:sz w:val="28"/>
          <w:szCs w:val="28"/>
        </w:rPr>
        <w:t>s.</w:t>
      </w:r>
      <w:r w:rsidRPr="00E804F4">
        <w:rPr>
          <w:sz w:val="28"/>
          <w:szCs w:val="28"/>
        </w:rPr>
        <w:t xml:space="preserve"> </w:t>
      </w:r>
    </w:p>
    <w:p w14:paraId="48E023B0" w14:textId="484602F0" w:rsidR="00695FA1" w:rsidRPr="00E804F4" w:rsidRDefault="00695FA1" w:rsidP="00695FA1">
      <w:pPr>
        <w:pStyle w:val="List1"/>
        <w:numPr>
          <w:ilvl w:val="1"/>
          <w:numId w:val="11"/>
        </w:numPr>
        <w:rPr>
          <w:sz w:val="28"/>
          <w:szCs w:val="28"/>
        </w:rPr>
      </w:pPr>
      <w:r w:rsidRPr="00E804F4">
        <w:rPr>
          <w:sz w:val="28"/>
          <w:szCs w:val="28"/>
        </w:rPr>
        <w:t>Several consumers were able to take knowledge learned in the classroom and apply it in the real world</w:t>
      </w:r>
      <w:r w:rsidR="00A7647F" w:rsidRPr="00E804F4">
        <w:rPr>
          <w:sz w:val="28"/>
          <w:szCs w:val="28"/>
        </w:rPr>
        <w:t xml:space="preserve"> of work</w:t>
      </w:r>
      <w:r w:rsidRPr="00E804F4">
        <w:rPr>
          <w:sz w:val="28"/>
          <w:szCs w:val="28"/>
        </w:rPr>
        <w:t xml:space="preserve">. </w:t>
      </w:r>
    </w:p>
    <w:p w14:paraId="6083D0B0" w14:textId="5C346225" w:rsidR="00695FA1" w:rsidRPr="00E804F4" w:rsidRDefault="00EB4CCE" w:rsidP="00E85987">
      <w:pPr>
        <w:pStyle w:val="List1"/>
        <w:numPr>
          <w:ilvl w:val="1"/>
          <w:numId w:val="11"/>
        </w:numPr>
        <w:rPr>
          <w:sz w:val="28"/>
          <w:szCs w:val="28"/>
        </w:rPr>
      </w:pPr>
      <w:r w:rsidRPr="00E804F4">
        <w:rPr>
          <w:sz w:val="28"/>
          <w:szCs w:val="28"/>
        </w:rPr>
        <w:t>C</w:t>
      </w:r>
      <w:r w:rsidR="00695FA1" w:rsidRPr="00E804F4">
        <w:rPr>
          <w:sz w:val="28"/>
          <w:szCs w:val="28"/>
        </w:rPr>
        <w:t>onsumers earn</w:t>
      </w:r>
      <w:r w:rsidRPr="00E804F4">
        <w:rPr>
          <w:sz w:val="28"/>
          <w:szCs w:val="28"/>
        </w:rPr>
        <w:t>ed</w:t>
      </w:r>
      <w:r w:rsidR="00695FA1" w:rsidRPr="00E804F4">
        <w:rPr>
          <w:sz w:val="28"/>
          <w:szCs w:val="28"/>
        </w:rPr>
        <w:t xml:space="preserve"> a </w:t>
      </w:r>
      <w:r w:rsidR="00F4101C" w:rsidRPr="00E804F4">
        <w:rPr>
          <w:sz w:val="28"/>
          <w:szCs w:val="28"/>
        </w:rPr>
        <w:t xml:space="preserve">training </w:t>
      </w:r>
      <w:r w:rsidR="00AA54D0" w:rsidRPr="00E804F4">
        <w:rPr>
          <w:sz w:val="28"/>
          <w:szCs w:val="28"/>
        </w:rPr>
        <w:t>stipen</w:t>
      </w:r>
      <w:r w:rsidR="00E83751" w:rsidRPr="00E804F4">
        <w:rPr>
          <w:sz w:val="28"/>
          <w:szCs w:val="28"/>
        </w:rPr>
        <w:t>d</w:t>
      </w:r>
      <w:r w:rsidR="00695FA1" w:rsidRPr="00E804F4">
        <w:rPr>
          <w:sz w:val="28"/>
          <w:szCs w:val="28"/>
        </w:rPr>
        <w:t xml:space="preserve"> upon completion</w:t>
      </w:r>
      <w:r w:rsidR="00AA54D0" w:rsidRPr="00E804F4">
        <w:rPr>
          <w:sz w:val="28"/>
          <w:szCs w:val="28"/>
        </w:rPr>
        <w:t xml:space="preserve"> of the 8</w:t>
      </w:r>
      <w:r w:rsidR="00E83751" w:rsidRPr="00E804F4">
        <w:rPr>
          <w:sz w:val="28"/>
          <w:szCs w:val="28"/>
        </w:rPr>
        <w:t>-</w:t>
      </w:r>
      <w:r w:rsidR="00AA54D0" w:rsidRPr="00E804F4">
        <w:rPr>
          <w:sz w:val="28"/>
          <w:szCs w:val="28"/>
        </w:rPr>
        <w:t>week (120 hours)</w:t>
      </w:r>
      <w:r w:rsidR="00E83751" w:rsidRPr="00E804F4">
        <w:rPr>
          <w:sz w:val="28"/>
          <w:szCs w:val="28"/>
        </w:rPr>
        <w:t xml:space="preserve"> program</w:t>
      </w:r>
      <w:r w:rsidR="00695FA1" w:rsidRPr="00E804F4">
        <w:rPr>
          <w:sz w:val="28"/>
          <w:szCs w:val="28"/>
        </w:rPr>
        <w:t>.</w:t>
      </w:r>
      <w:r w:rsidR="00F1386F" w:rsidRPr="00E804F4">
        <w:rPr>
          <w:sz w:val="28"/>
          <w:szCs w:val="28"/>
        </w:rPr>
        <w:t xml:space="preserve"> </w:t>
      </w:r>
    </w:p>
    <w:p w14:paraId="24842A7B" w14:textId="4D28F93A" w:rsidR="00695FA1" w:rsidRPr="00E804F4" w:rsidRDefault="00695FA1" w:rsidP="00E85987">
      <w:pPr>
        <w:pStyle w:val="List1"/>
        <w:numPr>
          <w:ilvl w:val="1"/>
          <w:numId w:val="11"/>
        </w:numPr>
        <w:rPr>
          <w:sz w:val="28"/>
          <w:szCs w:val="28"/>
        </w:rPr>
      </w:pPr>
      <w:r w:rsidRPr="00E804F4">
        <w:rPr>
          <w:sz w:val="28"/>
          <w:szCs w:val="28"/>
        </w:rPr>
        <w:t xml:space="preserve">SIP </w:t>
      </w:r>
      <w:r w:rsidR="00EB4CCE" w:rsidRPr="00E804F4">
        <w:rPr>
          <w:sz w:val="28"/>
          <w:szCs w:val="28"/>
        </w:rPr>
        <w:t xml:space="preserve">demonstrates </w:t>
      </w:r>
      <w:r w:rsidRPr="00E804F4">
        <w:rPr>
          <w:sz w:val="28"/>
          <w:szCs w:val="28"/>
        </w:rPr>
        <w:t>how collaboration</w:t>
      </w:r>
      <w:r w:rsidR="00F1386F" w:rsidRPr="00E804F4">
        <w:rPr>
          <w:sz w:val="28"/>
          <w:szCs w:val="28"/>
        </w:rPr>
        <w:t xml:space="preserve"> </w:t>
      </w:r>
      <w:r w:rsidR="00EB4CCE" w:rsidRPr="00E804F4">
        <w:rPr>
          <w:sz w:val="28"/>
          <w:szCs w:val="28"/>
        </w:rPr>
        <w:t xml:space="preserve">between </w:t>
      </w:r>
      <w:r w:rsidRPr="00E804F4">
        <w:rPr>
          <w:sz w:val="28"/>
          <w:szCs w:val="28"/>
        </w:rPr>
        <w:t>SCCB staff and community partners results in opportunit</w:t>
      </w:r>
      <w:r w:rsidR="00EB4CCE" w:rsidRPr="00E804F4">
        <w:rPr>
          <w:sz w:val="28"/>
          <w:szCs w:val="28"/>
        </w:rPr>
        <w:t>ies</w:t>
      </w:r>
      <w:r w:rsidRPr="00E804F4">
        <w:rPr>
          <w:sz w:val="28"/>
          <w:szCs w:val="28"/>
        </w:rPr>
        <w:t xml:space="preserve"> for consumers.</w:t>
      </w:r>
    </w:p>
    <w:p w14:paraId="5F6B243D" w14:textId="2D068F76" w:rsidR="00F1386F" w:rsidRPr="00E804F4" w:rsidRDefault="00F1386F" w:rsidP="00E85987">
      <w:pPr>
        <w:pStyle w:val="List1"/>
        <w:numPr>
          <w:ilvl w:val="1"/>
          <w:numId w:val="11"/>
        </w:numPr>
        <w:rPr>
          <w:sz w:val="28"/>
          <w:szCs w:val="28"/>
        </w:rPr>
      </w:pPr>
      <w:r w:rsidRPr="00E804F4">
        <w:rPr>
          <w:sz w:val="28"/>
          <w:szCs w:val="28"/>
        </w:rPr>
        <w:t>Five of the six consumers participating in SIP previously attended the SCCB Summer Teen Program.</w:t>
      </w:r>
    </w:p>
    <w:p w14:paraId="37E883E6" w14:textId="210C796E" w:rsidR="00F1386F" w:rsidRPr="00E804F4" w:rsidRDefault="00EB4CCE" w:rsidP="00EB4CCE">
      <w:pPr>
        <w:pStyle w:val="List1"/>
        <w:numPr>
          <w:ilvl w:val="1"/>
          <w:numId w:val="11"/>
        </w:numPr>
        <w:rPr>
          <w:sz w:val="28"/>
          <w:szCs w:val="28"/>
        </w:rPr>
      </w:pPr>
      <w:r w:rsidRPr="00E804F4">
        <w:rPr>
          <w:sz w:val="28"/>
          <w:szCs w:val="28"/>
        </w:rPr>
        <w:t>E</w:t>
      </w:r>
      <w:r w:rsidR="00E83751" w:rsidRPr="00E804F4">
        <w:rPr>
          <w:sz w:val="28"/>
          <w:szCs w:val="28"/>
        </w:rPr>
        <w:t>nroll</w:t>
      </w:r>
      <w:r w:rsidRPr="00E804F4">
        <w:rPr>
          <w:sz w:val="28"/>
          <w:szCs w:val="28"/>
        </w:rPr>
        <w:t>ment</w:t>
      </w:r>
      <w:r w:rsidR="00E83751" w:rsidRPr="00E804F4">
        <w:rPr>
          <w:sz w:val="28"/>
          <w:szCs w:val="28"/>
        </w:rPr>
        <w:t xml:space="preserve"> in one </w:t>
      </w:r>
      <w:r w:rsidR="00F1386F" w:rsidRPr="00E804F4">
        <w:rPr>
          <w:sz w:val="28"/>
          <w:szCs w:val="28"/>
        </w:rPr>
        <w:t>SCCB program</w:t>
      </w:r>
      <w:r w:rsidR="00E83751" w:rsidRPr="00E804F4">
        <w:rPr>
          <w:sz w:val="28"/>
          <w:szCs w:val="28"/>
        </w:rPr>
        <w:t xml:space="preserve"> </w:t>
      </w:r>
      <w:r w:rsidR="00F1386F" w:rsidRPr="00E804F4">
        <w:rPr>
          <w:sz w:val="28"/>
          <w:szCs w:val="28"/>
        </w:rPr>
        <w:t xml:space="preserve">can establish the foundation for </w:t>
      </w:r>
      <w:r w:rsidR="00E83751" w:rsidRPr="00E804F4">
        <w:rPr>
          <w:sz w:val="28"/>
          <w:szCs w:val="28"/>
        </w:rPr>
        <w:t>other SCCB</w:t>
      </w:r>
      <w:r w:rsidR="00F1386F" w:rsidRPr="00E804F4">
        <w:rPr>
          <w:sz w:val="28"/>
          <w:szCs w:val="28"/>
        </w:rPr>
        <w:t xml:space="preserve"> program</w:t>
      </w:r>
      <w:r w:rsidR="00E83751" w:rsidRPr="00E804F4">
        <w:rPr>
          <w:sz w:val="28"/>
          <w:szCs w:val="28"/>
        </w:rPr>
        <w:t>s</w:t>
      </w:r>
      <w:r w:rsidR="00F1386F" w:rsidRPr="00E804F4">
        <w:rPr>
          <w:sz w:val="28"/>
          <w:szCs w:val="28"/>
        </w:rPr>
        <w:t xml:space="preserve"> and result in the consumer</w:t>
      </w:r>
      <w:r w:rsidR="001866B1" w:rsidRPr="00E804F4">
        <w:rPr>
          <w:sz w:val="28"/>
          <w:szCs w:val="28"/>
        </w:rPr>
        <w:t xml:space="preserve"> achieving their</w:t>
      </w:r>
      <w:r w:rsidR="00F1386F" w:rsidRPr="00E804F4">
        <w:rPr>
          <w:sz w:val="28"/>
          <w:szCs w:val="28"/>
        </w:rPr>
        <w:t xml:space="preserve"> vocational and career goals.</w:t>
      </w:r>
    </w:p>
    <w:p w14:paraId="0B65B212" w14:textId="6B8191F0" w:rsidR="00533228" w:rsidRPr="00E804F4" w:rsidRDefault="00C53ACC" w:rsidP="00CC0354">
      <w:pPr>
        <w:pStyle w:val="sectionhead"/>
        <w:rPr>
          <w:sz w:val="28"/>
          <w:szCs w:val="28"/>
        </w:rPr>
      </w:pPr>
      <w:r w:rsidRPr="00E804F4">
        <w:rPr>
          <w:sz w:val="28"/>
          <w:szCs w:val="28"/>
        </w:rPr>
        <w:t>Old Business</w:t>
      </w:r>
    </w:p>
    <w:p w14:paraId="64C8970D" w14:textId="0DC38F68" w:rsidR="00CC0354" w:rsidRPr="00E804F4" w:rsidRDefault="00CC0354" w:rsidP="00CC0354">
      <w:pPr>
        <w:pStyle w:val="sectionhead"/>
        <w:rPr>
          <w:b w:val="0"/>
          <w:bCs w:val="0"/>
          <w:sz w:val="28"/>
          <w:szCs w:val="28"/>
        </w:rPr>
      </w:pPr>
      <w:r w:rsidRPr="00E804F4">
        <w:rPr>
          <w:b w:val="0"/>
          <w:bCs w:val="0"/>
          <w:sz w:val="28"/>
          <w:szCs w:val="28"/>
        </w:rPr>
        <w:t>None</w:t>
      </w:r>
    </w:p>
    <w:p w14:paraId="12FFA630" w14:textId="09B8A5FA" w:rsidR="00CC0354" w:rsidRPr="00E804F4" w:rsidRDefault="00533228" w:rsidP="00533228">
      <w:pPr>
        <w:pStyle w:val="sectionhead"/>
        <w:rPr>
          <w:sz w:val="28"/>
          <w:szCs w:val="28"/>
        </w:rPr>
      </w:pPr>
      <w:r w:rsidRPr="00E804F4">
        <w:rPr>
          <w:sz w:val="28"/>
          <w:szCs w:val="28"/>
        </w:rPr>
        <w:t>New Business</w:t>
      </w:r>
    </w:p>
    <w:p w14:paraId="0BC41B4D" w14:textId="51ED0B9D" w:rsidR="00CC0354" w:rsidRPr="00E804F4" w:rsidRDefault="00CC0354" w:rsidP="00533228">
      <w:pPr>
        <w:pStyle w:val="sectionhead"/>
        <w:rPr>
          <w:b w:val="0"/>
          <w:bCs w:val="0"/>
          <w:sz w:val="28"/>
          <w:szCs w:val="28"/>
        </w:rPr>
      </w:pPr>
      <w:r w:rsidRPr="00E804F4">
        <w:rPr>
          <w:b w:val="0"/>
          <w:bCs w:val="0"/>
          <w:sz w:val="28"/>
          <w:szCs w:val="28"/>
        </w:rPr>
        <w:t>None</w:t>
      </w:r>
    </w:p>
    <w:p w14:paraId="5CE12B70" w14:textId="27F5FB02" w:rsidR="001F01FE" w:rsidRPr="00E804F4" w:rsidRDefault="001F01FE" w:rsidP="001F01FE">
      <w:pPr>
        <w:pStyle w:val="sectionhead"/>
        <w:rPr>
          <w:sz w:val="28"/>
          <w:szCs w:val="28"/>
        </w:rPr>
      </w:pPr>
      <w:r w:rsidRPr="00E804F4">
        <w:rPr>
          <w:sz w:val="28"/>
          <w:szCs w:val="28"/>
        </w:rPr>
        <w:t>Public Comment</w:t>
      </w:r>
    </w:p>
    <w:p w14:paraId="779B3F82" w14:textId="60E214F3" w:rsidR="00780D7F" w:rsidRPr="00E804F4" w:rsidRDefault="008B4ED4" w:rsidP="00780D7F">
      <w:pPr>
        <w:pStyle w:val="List1"/>
        <w:numPr>
          <w:ilvl w:val="0"/>
          <w:numId w:val="11"/>
        </w:numPr>
        <w:rPr>
          <w:sz w:val="28"/>
          <w:szCs w:val="28"/>
        </w:rPr>
      </w:pPr>
      <w:bookmarkStart w:id="9" w:name="_Hlk73542902"/>
      <w:r w:rsidRPr="00E804F4">
        <w:rPr>
          <w:sz w:val="28"/>
          <w:szCs w:val="28"/>
        </w:rPr>
        <w:t>The following q</w:t>
      </w:r>
      <w:r w:rsidR="00780D7F" w:rsidRPr="00E804F4">
        <w:rPr>
          <w:sz w:val="28"/>
          <w:szCs w:val="28"/>
        </w:rPr>
        <w:t>uestions</w:t>
      </w:r>
      <w:r w:rsidRPr="00E804F4">
        <w:rPr>
          <w:sz w:val="28"/>
          <w:szCs w:val="28"/>
        </w:rPr>
        <w:t>/comments</w:t>
      </w:r>
      <w:r w:rsidR="00780D7F" w:rsidRPr="00E804F4">
        <w:rPr>
          <w:sz w:val="28"/>
          <w:szCs w:val="28"/>
        </w:rPr>
        <w:t xml:space="preserve"> were </w:t>
      </w:r>
      <w:r w:rsidRPr="00E804F4">
        <w:rPr>
          <w:sz w:val="28"/>
          <w:szCs w:val="28"/>
        </w:rPr>
        <w:t>made:</w:t>
      </w:r>
    </w:p>
    <w:p w14:paraId="5C4AA94F" w14:textId="31C2C17D" w:rsidR="00F1386F" w:rsidRPr="00E804F4" w:rsidRDefault="000D2699" w:rsidP="000D2699">
      <w:pPr>
        <w:pStyle w:val="List1"/>
        <w:numPr>
          <w:ilvl w:val="1"/>
          <w:numId w:val="11"/>
        </w:numPr>
        <w:rPr>
          <w:sz w:val="28"/>
          <w:szCs w:val="28"/>
        </w:rPr>
      </w:pPr>
      <w:r w:rsidRPr="00E804F4">
        <w:rPr>
          <w:sz w:val="28"/>
          <w:szCs w:val="28"/>
        </w:rPr>
        <w:t xml:space="preserve">Very proud of the </w:t>
      </w:r>
      <w:r w:rsidR="00A7647F" w:rsidRPr="00E804F4">
        <w:rPr>
          <w:sz w:val="28"/>
          <w:szCs w:val="28"/>
        </w:rPr>
        <w:t xml:space="preserve">SCCB </w:t>
      </w:r>
      <w:r w:rsidRPr="00E804F4">
        <w:rPr>
          <w:sz w:val="28"/>
          <w:szCs w:val="28"/>
        </w:rPr>
        <w:t>Summer Teen Program and the partnership formed with Success</w:t>
      </w:r>
      <w:r w:rsidR="00A7647F" w:rsidRPr="00E804F4">
        <w:rPr>
          <w:sz w:val="28"/>
          <w:szCs w:val="28"/>
        </w:rPr>
        <w:t>ful</w:t>
      </w:r>
      <w:r w:rsidRPr="00E804F4">
        <w:rPr>
          <w:sz w:val="28"/>
          <w:szCs w:val="28"/>
        </w:rPr>
        <w:t xml:space="preserve"> Transitions.</w:t>
      </w:r>
    </w:p>
    <w:p w14:paraId="2F963F41" w14:textId="5F0B5560" w:rsidR="001866B1" w:rsidRPr="00E804F4" w:rsidRDefault="000D2699" w:rsidP="00F0301E">
      <w:pPr>
        <w:pStyle w:val="List1"/>
        <w:numPr>
          <w:ilvl w:val="1"/>
          <w:numId w:val="11"/>
        </w:numPr>
        <w:rPr>
          <w:sz w:val="28"/>
          <w:szCs w:val="28"/>
        </w:rPr>
      </w:pPr>
      <w:r w:rsidRPr="00E804F4">
        <w:rPr>
          <w:sz w:val="28"/>
          <w:szCs w:val="28"/>
        </w:rPr>
        <w:t xml:space="preserve">Will Board meetings still have a virtual component once the in-person meetings begin? </w:t>
      </w:r>
      <w:r w:rsidR="00E83751" w:rsidRPr="00E804F4">
        <w:rPr>
          <w:sz w:val="28"/>
          <w:szCs w:val="28"/>
        </w:rPr>
        <w:t>The</w:t>
      </w:r>
      <w:r w:rsidR="00A7647F" w:rsidRPr="00E804F4">
        <w:rPr>
          <w:sz w:val="28"/>
          <w:szCs w:val="28"/>
        </w:rPr>
        <w:t xml:space="preserve"> Commissioner</w:t>
      </w:r>
      <w:r w:rsidR="00E83751" w:rsidRPr="00E804F4">
        <w:rPr>
          <w:sz w:val="28"/>
          <w:szCs w:val="28"/>
        </w:rPr>
        <w:t xml:space="preserve"> respon</w:t>
      </w:r>
      <w:r w:rsidR="00564A70" w:rsidRPr="00E804F4">
        <w:rPr>
          <w:sz w:val="28"/>
          <w:szCs w:val="28"/>
        </w:rPr>
        <w:t xml:space="preserve">ded by stating </w:t>
      </w:r>
      <w:r w:rsidR="00E83751" w:rsidRPr="00E804F4">
        <w:rPr>
          <w:sz w:val="28"/>
          <w:szCs w:val="28"/>
        </w:rPr>
        <w:t>yes.</w:t>
      </w:r>
    </w:p>
    <w:p w14:paraId="78163C89" w14:textId="1FD010C8" w:rsidR="00E83751" w:rsidRPr="00E804F4" w:rsidRDefault="00C744FA" w:rsidP="001866B1">
      <w:pPr>
        <w:pStyle w:val="List1"/>
        <w:rPr>
          <w:sz w:val="28"/>
          <w:szCs w:val="28"/>
        </w:rPr>
      </w:pPr>
      <w:r w:rsidRPr="00E804F4">
        <w:rPr>
          <w:b/>
          <w:bCs/>
          <w:sz w:val="28"/>
          <w:szCs w:val="28"/>
        </w:rPr>
        <w:lastRenderedPageBreak/>
        <w:t>Executive Session</w:t>
      </w:r>
      <w:r w:rsidR="00564A70" w:rsidRPr="00E804F4">
        <w:rPr>
          <w:b/>
          <w:bCs/>
          <w:sz w:val="28"/>
          <w:szCs w:val="28"/>
        </w:rPr>
        <w:br/>
      </w:r>
      <w:r w:rsidR="00564A70" w:rsidRPr="00E804F4">
        <w:rPr>
          <w:sz w:val="28"/>
          <w:szCs w:val="28"/>
        </w:rPr>
        <w:br/>
      </w:r>
      <w:r w:rsidRPr="00E804F4">
        <w:rPr>
          <w:sz w:val="28"/>
          <w:szCs w:val="28"/>
        </w:rPr>
        <w:t xml:space="preserve">Chairperson Johnson called for a motion to go into Executive Session to discuss a personnel matter. A motion was made by Susan John and seconded by </w:t>
      </w:r>
      <w:r w:rsidR="000D2699" w:rsidRPr="00E804F4">
        <w:rPr>
          <w:sz w:val="28"/>
          <w:szCs w:val="28"/>
        </w:rPr>
        <w:t>Peter Smith</w:t>
      </w:r>
      <w:r w:rsidRPr="00E804F4">
        <w:rPr>
          <w:sz w:val="28"/>
          <w:szCs w:val="28"/>
        </w:rPr>
        <w:t>.</w:t>
      </w:r>
      <w:r w:rsidR="00564A70" w:rsidRPr="00E804F4">
        <w:rPr>
          <w:sz w:val="28"/>
          <w:szCs w:val="28"/>
        </w:rPr>
        <w:br/>
      </w:r>
      <w:r w:rsidR="00564A70" w:rsidRPr="00E804F4">
        <w:rPr>
          <w:sz w:val="28"/>
          <w:szCs w:val="28"/>
        </w:rPr>
        <w:br/>
      </w:r>
      <w:r w:rsidR="00E83751" w:rsidRPr="00E804F4">
        <w:rPr>
          <w:sz w:val="28"/>
          <w:szCs w:val="28"/>
        </w:rPr>
        <w:t>Chairperson Johnson reported no votes were taken during Executive Session.</w:t>
      </w:r>
    </w:p>
    <w:p w14:paraId="694A20F6" w14:textId="122392F4" w:rsidR="000D2699" w:rsidRPr="00E804F4" w:rsidRDefault="002713D8" w:rsidP="00C744FA">
      <w:pPr>
        <w:pStyle w:val="sectionhead"/>
        <w:rPr>
          <w:b w:val="0"/>
          <w:bCs w:val="0"/>
          <w:sz w:val="28"/>
          <w:szCs w:val="28"/>
        </w:rPr>
      </w:pPr>
      <w:r w:rsidRPr="00E804F4">
        <w:rPr>
          <w:b w:val="0"/>
          <w:bCs w:val="0"/>
          <w:sz w:val="28"/>
          <w:szCs w:val="28"/>
        </w:rPr>
        <w:t xml:space="preserve">A motion was made by Susan John and seconded by Peter Smith to approve the </w:t>
      </w:r>
      <w:r w:rsidR="00E83751" w:rsidRPr="00E804F4">
        <w:rPr>
          <w:b w:val="0"/>
          <w:bCs w:val="0"/>
          <w:sz w:val="28"/>
          <w:szCs w:val="28"/>
        </w:rPr>
        <w:t>A</w:t>
      </w:r>
      <w:r w:rsidRPr="00E804F4">
        <w:rPr>
          <w:b w:val="0"/>
          <w:bCs w:val="0"/>
          <w:sz w:val="28"/>
          <w:szCs w:val="28"/>
        </w:rPr>
        <w:t xml:space="preserve">gency </w:t>
      </w:r>
      <w:r w:rsidR="00E83751" w:rsidRPr="00E804F4">
        <w:rPr>
          <w:b w:val="0"/>
          <w:bCs w:val="0"/>
          <w:sz w:val="28"/>
          <w:szCs w:val="28"/>
        </w:rPr>
        <w:t>H</w:t>
      </w:r>
      <w:r w:rsidRPr="00E804F4">
        <w:rPr>
          <w:b w:val="0"/>
          <w:bCs w:val="0"/>
          <w:sz w:val="28"/>
          <w:szCs w:val="28"/>
        </w:rPr>
        <w:t xml:space="preserve">ead </w:t>
      </w:r>
      <w:r w:rsidR="00564A70" w:rsidRPr="00E804F4">
        <w:rPr>
          <w:b w:val="0"/>
          <w:bCs w:val="0"/>
          <w:sz w:val="28"/>
          <w:szCs w:val="28"/>
        </w:rPr>
        <w:t>p</w:t>
      </w:r>
      <w:r w:rsidRPr="00E804F4">
        <w:rPr>
          <w:b w:val="0"/>
          <w:bCs w:val="0"/>
          <w:sz w:val="28"/>
          <w:szCs w:val="28"/>
        </w:rPr>
        <w:t>lanning document. No discussion. The motion passed unanimously.</w:t>
      </w:r>
    </w:p>
    <w:p w14:paraId="197A06A0" w14:textId="4D97FDF1" w:rsidR="003A410B" w:rsidRPr="00E804F4" w:rsidRDefault="003A410B" w:rsidP="003A410B">
      <w:pPr>
        <w:pStyle w:val="sectionhead"/>
        <w:rPr>
          <w:sz w:val="28"/>
          <w:szCs w:val="28"/>
        </w:rPr>
      </w:pPr>
      <w:bookmarkStart w:id="10" w:name="_Hlk68604671"/>
      <w:bookmarkEnd w:id="9"/>
      <w:r w:rsidRPr="00E804F4">
        <w:rPr>
          <w:sz w:val="28"/>
          <w:szCs w:val="28"/>
        </w:rPr>
        <w:t>Adjournment</w:t>
      </w:r>
    </w:p>
    <w:p w14:paraId="56D374E9" w14:textId="03CD3668" w:rsidR="003A410B" w:rsidRPr="00E804F4" w:rsidRDefault="003A410B" w:rsidP="003A410B">
      <w:pPr>
        <w:pStyle w:val="documentbody"/>
        <w:rPr>
          <w:sz w:val="28"/>
          <w:szCs w:val="28"/>
        </w:rPr>
      </w:pPr>
      <w:r w:rsidRPr="00E804F4">
        <w:rPr>
          <w:sz w:val="28"/>
          <w:szCs w:val="28"/>
        </w:rPr>
        <w:t xml:space="preserve">There being no further business, </w:t>
      </w:r>
      <w:r w:rsidR="00C22FA8" w:rsidRPr="00E804F4">
        <w:rPr>
          <w:sz w:val="28"/>
          <w:szCs w:val="28"/>
        </w:rPr>
        <w:t>Chairperson Johnson c</w:t>
      </w:r>
      <w:r w:rsidRPr="00E804F4">
        <w:rPr>
          <w:sz w:val="28"/>
          <w:szCs w:val="28"/>
        </w:rPr>
        <w:t>a</w:t>
      </w:r>
      <w:r w:rsidR="00C22FA8" w:rsidRPr="00E804F4">
        <w:rPr>
          <w:sz w:val="28"/>
          <w:szCs w:val="28"/>
        </w:rPr>
        <w:t>lled for a</w:t>
      </w:r>
      <w:r w:rsidRPr="00E804F4">
        <w:rPr>
          <w:sz w:val="28"/>
          <w:szCs w:val="28"/>
        </w:rPr>
        <w:t xml:space="preserve"> motion to adjour</w:t>
      </w:r>
      <w:r w:rsidR="00577EE4" w:rsidRPr="00E804F4">
        <w:rPr>
          <w:sz w:val="28"/>
          <w:szCs w:val="28"/>
        </w:rPr>
        <w:t>n at 1:59 pm.</w:t>
      </w:r>
      <w:r w:rsidR="00C22FA8" w:rsidRPr="00E804F4">
        <w:rPr>
          <w:sz w:val="28"/>
          <w:szCs w:val="28"/>
        </w:rPr>
        <w:t xml:space="preserve"> A motion was made by </w:t>
      </w:r>
      <w:r w:rsidR="002713D8" w:rsidRPr="00E804F4">
        <w:rPr>
          <w:sz w:val="28"/>
          <w:szCs w:val="28"/>
        </w:rPr>
        <w:t>Peter Smith</w:t>
      </w:r>
      <w:r w:rsidR="00C22FA8" w:rsidRPr="00E804F4">
        <w:rPr>
          <w:sz w:val="28"/>
          <w:szCs w:val="28"/>
        </w:rPr>
        <w:t xml:space="preserve"> and seconded by</w:t>
      </w:r>
      <w:r w:rsidRPr="00E804F4">
        <w:rPr>
          <w:sz w:val="28"/>
          <w:szCs w:val="28"/>
        </w:rPr>
        <w:t xml:space="preserve"> </w:t>
      </w:r>
      <w:r w:rsidR="002713D8" w:rsidRPr="00E804F4">
        <w:rPr>
          <w:sz w:val="28"/>
          <w:szCs w:val="28"/>
        </w:rPr>
        <w:t xml:space="preserve">Mary </w:t>
      </w:r>
      <w:r w:rsidR="00FA335F" w:rsidRPr="00E804F4">
        <w:rPr>
          <w:sz w:val="28"/>
          <w:szCs w:val="28"/>
        </w:rPr>
        <w:t>Sonksen</w:t>
      </w:r>
      <w:r w:rsidRPr="00E804F4">
        <w:rPr>
          <w:sz w:val="28"/>
          <w:szCs w:val="28"/>
        </w:rPr>
        <w:t xml:space="preserve">. </w:t>
      </w:r>
      <w:bookmarkStart w:id="11" w:name="_Hlk80267611"/>
      <w:r w:rsidRPr="00E804F4">
        <w:rPr>
          <w:sz w:val="28"/>
          <w:szCs w:val="28"/>
        </w:rPr>
        <w:t xml:space="preserve">No discussion. The motion passed unanimously. </w:t>
      </w:r>
      <w:bookmarkEnd w:id="11"/>
    </w:p>
    <w:bookmarkEnd w:id="10"/>
    <w:p w14:paraId="47390456" w14:textId="77777777" w:rsidR="00FA335F" w:rsidRPr="00E804F4" w:rsidRDefault="00761A79" w:rsidP="00DE7DD3">
      <w:pPr>
        <w:pStyle w:val="sectionhead"/>
        <w:rPr>
          <w:b w:val="0"/>
          <w:bCs w:val="0"/>
          <w:sz w:val="28"/>
          <w:szCs w:val="28"/>
        </w:rPr>
      </w:pPr>
      <w:r w:rsidRPr="00E804F4">
        <w:rPr>
          <w:sz w:val="28"/>
          <w:szCs w:val="28"/>
        </w:rPr>
        <w:t>Future Board Meeting Schedule</w:t>
      </w:r>
    </w:p>
    <w:p w14:paraId="17252040" w14:textId="3499B025" w:rsidR="002713D8" w:rsidRPr="00E804F4" w:rsidRDefault="002713D8" w:rsidP="00DE7DD3">
      <w:pPr>
        <w:pStyle w:val="sectionhead"/>
        <w:rPr>
          <w:b w:val="0"/>
          <w:bCs w:val="0"/>
          <w:sz w:val="28"/>
          <w:szCs w:val="28"/>
        </w:rPr>
      </w:pPr>
      <w:r w:rsidRPr="00E804F4">
        <w:rPr>
          <w:b w:val="0"/>
          <w:bCs w:val="0"/>
          <w:sz w:val="28"/>
          <w:szCs w:val="28"/>
        </w:rPr>
        <w:t>September 28</w:t>
      </w:r>
      <w:r w:rsidR="00FA335F" w:rsidRPr="00E804F4">
        <w:rPr>
          <w:b w:val="0"/>
          <w:bCs w:val="0"/>
          <w:sz w:val="28"/>
          <w:szCs w:val="28"/>
        </w:rPr>
        <w:t>, 2021</w:t>
      </w:r>
      <w:r w:rsidR="00C22FA8" w:rsidRPr="00E804F4">
        <w:rPr>
          <w:b w:val="0"/>
          <w:bCs w:val="0"/>
          <w:sz w:val="28"/>
          <w:szCs w:val="28"/>
        </w:rPr>
        <w:br/>
        <w:t>The meeting w</w:t>
      </w:r>
      <w:r w:rsidR="00AD5932" w:rsidRPr="00E804F4">
        <w:rPr>
          <w:b w:val="0"/>
          <w:bCs w:val="0"/>
          <w:sz w:val="28"/>
          <w:szCs w:val="28"/>
        </w:rPr>
        <w:t>ill</w:t>
      </w:r>
      <w:r w:rsidR="00C22FA8" w:rsidRPr="00E804F4">
        <w:rPr>
          <w:b w:val="0"/>
          <w:bCs w:val="0"/>
          <w:sz w:val="28"/>
          <w:szCs w:val="28"/>
        </w:rPr>
        <w:t xml:space="preserve"> be held</w:t>
      </w:r>
      <w:r w:rsidR="00A10E5B" w:rsidRPr="00E804F4">
        <w:rPr>
          <w:b w:val="0"/>
          <w:bCs w:val="0"/>
          <w:sz w:val="28"/>
          <w:szCs w:val="28"/>
        </w:rPr>
        <w:t xml:space="preserve"> via Zoom</w:t>
      </w:r>
      <w:r w:rsidR="00C22FA8" w:rsidRPr="00E804F4">
        <w:rPr>
          <w:b w:val="0"/>
          <w:bCs w:val="0"/>
          <w:sz w:val="28"/>
          <w:szCs w:val="28"/>
        </w:rPr>
        <w:t xml:space="preserve"> beginning at 11:00 am.</w:t>
      </w:r>
    </w:p>
    <w:p w14:paraId="09B9CD24" w14:textId="13EDD912" w:rsidR="00FA335F" w:rsidRPr="00E804F4" w:rsidRDefault="002713D8" w:rsidP="00DE7DD3">
      <w:pPr>
        <w:pStyle w:val="sectionhead"/>
        <w:rPr>
          <w:b w:val="0"/>
          <w:bCs w:val="0"/>
          <w:sz w:val="28"/>
          <w:szCs w:val="28"/>
        </w:rPr>
      </w:pPr>
      <w:r w:rsidRPr="00E804F4">
        <w:rPr>
          <w:b w:val="0"/>
          <w:bCs w:val="0"/>
          <w:sz w:val="28"/>
          <w:szCs w:val="28"/>
        </w:rPr>
        <w:t xml:space="preserve">A request was made to move future board meetings to </w:t>
      </w:r>
      <w:r w:rsidR="006436BE" w:rsidRPr="00E804F4">
        <w:rPr>
          <w:b w:val="0"/>
          <w:bCs w:val="0"/>
          <w:sz w:val="28"/>
          <w:szCs w:val="28"/>
        </w:rPr>
        <w:t xml:space="preserve">the </w:t>
      </w:r>
      <w:r w:rsidRPr="00E804F4">
        <w:rPr>
          <w:b w:val="0"/>
          <w:bCs w:val="0"/>
          <w:sz w:val="28"/>
          <w:szCs w:val="28"/>
        </w:rPr>
        <w:t xml:space="preserve">fourth Tuesday in each month beginning at 11:00 am. A </w:t>
      </w:r>
      <w:r w:rsidR="006436BE" w:rsidRPr="00E804F4">
        <w:rPr>
          <w:b w:val="0"/>
          <w:bCs w:val="0"/>
          <w:sz w:val="28"/>
          <w:szCs w:val="28"/>
        </w:rPr>
        <w:t>written document w</w:t>
      </w:r>
      <w:r w:rsidR="00564A70" w:rsidRPr="00E804F4">
        <w:rPr>
          <w:b w:val="0"/>
          <w:bCs w:val="0"/>
          <w:sz w:val="28"/>
          <w:szCs w:val="28"/>
        </w:rPr>
        <w:t>ould</w:t>
      </w:r>
      <w:r w:rsidR="006436BE" w:rsidRPr="00E804F4">
        <w:rPr>
          <w:b w:val="0"/>
          <w:bCs w:val="0"/>
          <w:sz w:val="28"/>
          <w:szCs w:val="28"/>
        </w:rPr>
        <w:t xml:space="preserve"> be</w:t>
      </w:r>
      <w:r w:rsidRPr="00E804F4">
        <w:rPr>
          <w:b w:val="0"/>
          <w:bCs w:val="0"/>
          <w:sz w:val="28"/>
          <w:szCs w:val="28"/>
        </w:rPr>
        <w:t xml:space="preserve"> presented at the September 28, meeting</w:t>
      </w:r>
      <w:r w:rsidR="006436BE" w:rsidRPr="00E804F4">
        <w:rPr>
          <w:b w:val="0"/>
          <w:bCs w:val="0"/>
          <w:sz w:val="28"/>
          <w:szCs w:val="28"/>
        </w:rPr>
        <w:t xml:space="preserve"> for </w:t>
      </w:r>
      <w:r w:rsidR="00564A70" w:rsidRPr="00E804F4">
        <w:rPr>
          <w:b w:val="0"/>
          <w:bCs w:val="0"/>
          <w:sz w:val="28"/>
          <w:szCs w:val="28"/>
        </w:rPr>
        <w:t xml:space="preserve">review and </w:t>
      </w:r>
      <w:r w:rsidR="006436BE" w:rsidRPr="00E804F4">
        <w:rPr>
          <w:b w:val="0"/>
          <w:bCs w:val="0"/>
          <w:sz w:val="28"/>
          <w:szCs w:val="28"/>
        </w:rPr>
        <w:t>a vote</w:t>
      </w:r>
      <w:r w:rsidRPr="00E804F4">
        <w:rPr>
          <w:b w:val="0"/>
          <w:bCs w:val="0"/>
          <w:sz w:val="28"/>
          <w:szCs w:val="28"/>
        </w:rPr>
        <w:t>.</w:t>
      </w:r>
    </w:p>
    <w:p w14:paraId="05AC0002" w14:textId="26AD36F8" w:rsidR="00CA5DB7" w:rsidRPr="00E804F4" w:rsidRDefault="00C53ACC" w:rsidP="00872F80">
      <w:pPr>
        <w:pStyle w:val="sectionhead"/>
        <w:rPr>
          <w:sz w:val="28"/>
          <w:szCs w:val="28"/>
        </w:rPr>
      </w:pPr>
      <w:r w:rsidRPr="00E804F4">
        <w:rPr>
          <w:sz w:val="28"/>
          <w:szCs w:val="28"/>
        </w:rPr>
        <w:t>Signatures</w:t>
      </w:r>
      <w:r w:rsidR="00A05A6D" w:rsidRPr="00E804F4">
        <w:rPr>
          <w:sz w:val="28"/>
          <w:szCs w:val="28"/>
        </w:rPr>
        <w:tab/>
      </w:r>
      <w:r w:rsidR="00CA5DB7" w:rsidRPr="00E804F4">
        <w:rPr>
          <w:sz w:val="28"/>
          <w:szCs w:val="28"/>
        </w:rPr>
        <w:tab/>
      </w:r>
    </w:p>
    <w:p w14:paraId="3288FD82" w14:textId="47430106" w:rsidR="00CA5DB7" w:rsidRPr="00E804F4" w:rsidRDefault="00CA5DB7" w:rsidP="00CA5DB7">
      <w:pPr>
        <w:pStyle w:val="documentbody"/>
        <w:rPr>
          <w:sz w:val="28"/>
          <w:szCs w:val="28"/>
        </w:rPr>
      </w:pPr>
      <w:r w:rsidRPr="00E804F4">
        <w:rPr>
          <w:sz w:val="28"/>
          <w:szCs w:val="28"/>
        </w:rPr>
        <w:t>Dr. Judy Johnson, Chairperson</w:t>
      </w:r>
    </w:p>
    <w:p w14:paraId="4C722138" w14:textId="77777777" w:rsidR="00CA5DB7" w:rsidRPr="00E804F4" w:rsidRDefault="00CA5DB7" w:rsidP="00CA5DB7">
      <w:pPr>
        <w:pStyle w:val="signatureline"/>
        <w:rPr>
          <w:sz w:val="28"/>
          <w:szCs w:val="28"/>
        </w:rPr>
      </w:pPr>
      <w:r w:rsidRPr="00E804F4">
        <w:rPr>
          <w:sz w:val="28"/>
          <w:szCs w:val="28"/>
        </w:rPr>
        <w:tab/>
      </w:r>
    </w:p>
    <w:p w14:paraId="3D47A653" w14:textId="2E19958F" w:rsidR="00C53ACC" w:rsidRPr="00E804F4" w:rsidRDefault="00CA5DB7" w:rsidP="00C53ACC">
      <w:pPr>
        <w:pStyle w:val="documentbody"/>
        <w:rPr>
          <w:sz w:val="28"/>
          <w:szCs w:val="28"/>
        </w:rPr>
      </w:pPr>
      <w:r w:rsidRPr="00E804F4">
        <w:rPr>
          <w:sz w:val="28"/>
          <w:szCs w:val="28"/>
        </w:rPr>
        <w:t>Mary Sonksen, Secretary</w:t>
      </w:r>
      <w:r w:rsidR="00564A70" w:rsidRPr="00E804F4">
        <w:rPr>
          <w:sz w:val="28"/>
          <w:szCs w:val="28"/>
        </w:rPr>
        <w:br/>
      </w:r>
      <w:r w:rsidR="00C657EA" w:rsidRPr="00E804F4">
        <w:rPr>
          <w:sz w:val="28"/>
          <w:szCs w:val="28"/>
        </w:rPr>
        <w:br/>
      </w:r>
      <w:r w:rsidR="00C657EA" w:rsidRPr="00E804F4">
        <w:rPr>
          <w:sz w:val="28"/>
          <w:szCs w:val="28"/>
        </w:rPr>
        <w:br/>
        <w:t>_________________________________________</w:t>
      </w:r>
      <w:r w:rsidR="00C657EA" w:rsidRPr="00E804F4">
        <w:rPr>
          <w:sz w:val="28"/>
          <w:szCs w:val="28"/>
        </w:rPr>
        <w:br/>
      </w:r>
      <w:r w:rsidR="00C53ACC" w:rsidRPr="00E804F4">
        <w:rPr>
          <w:sz w:val="28"/>
          <w:szCs w:val="28"/>
        </w:rPr>
        <w:t>Date</w:t>
      </w:r>
    </w:p>
    <w:sectPr w:rsidR="00C53ACC" w:rsidRPr="00E804F4" w:rsidSect="0065328F">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241C4"/>
    <w:rsid w:val="00027D88"/>
    <w:rsid w:val="000378A5"/>
    <w:rsid w:val="0004390D"/>
    <w:rsid w:val="00055021"/>
    <w:rsid w:val="00066179"/>
    <w:rsid w:val="00072FC6"/>
    <w:rsid w:val="000809B5"/>
    <w:rsid w:val="0008232C"/>
    <w:rsid w:val="00083E79"/>
    <w:rsid w:val="00084A74"/>
    <w:rsid w:val="000967E5"/>
    <w:rsid w:val="000B0F7B"/>
    <w:rsid w:val="000C7F93"/>
    <w:rsid w:val="000D124A"/>
    <w:rsid w:val="000D129D"/>
    <w:rsid w:val="000D2699"/>
    <w:rsid w:val="000E2DB2"/>
    <w:rsid w:val="000E78BE"/>
    <w:rsid w:val="000F7FAF"/>
    <w:rsid w:val="001013A3"/>
    <w:rsid w:val="001016C7"/>
    <w:rsid w:val="0010672B"/>
    <w:rsid w:val="001170DA"/>
    <w:rsid w:val="001174C5"/>
    <w:rsid w:val="001472F4"/>
    <w:rsid w:val="0015518F"/>
    <w:rsid w:val="00157225"/>
    <w:rsid w:val="001651F2"/>
    <w:rsid w:val="001654F2"/>
    <w:rsid w:val="00165656"/>
    <w:rsid w:val="0016734B"/>
    <w:rsid w:val="00175B96"/>
    <w:rsid w:val="001866B1"/>
    <w:rsid w:val="001939FD"/>
    <w:rsid w:val="001A14F1"/>
    <w:rsid w:val="001A39F3"/>
    <w:rsid w:val="001B29FF"/>
    <w:rsid w:val="001B4952"/>
    <w:rsid w:val="001B5E3E"/>
    <w:rsid w:val="001B7464"/>
    <w:rsid w:val="001C6CCA"/>
    <w:rsid w:val="001C6E5B"/>
    <w:rsid w:val="001D0AD5"/>
    <w:rsid w:val="001D72FE"/>
    <w:rsid w:val="001E2F77"/>
    <w:rsid w:val="001E3019"/>
    <w:rsid w:val="001E3F17"/>
    <w:rsid w:val="001E6BA6"/>
    <w:rsid w:val="001F01FE"/>
    <w:rsid w:val="001F0299"/>
    <w:rsid w:val="001F2377"/>
    <w:rsid w:val="001F4478"/>
    <w:rsid w:val="001F5ED2"/>
    <w:rsid w:val="00203EDB"/>
    <w:rsid w:val="0020479C"/>
    <w:rsid w:val="002052D1"/>
    <w:rsid w:val="00205708"/>
    <w:rsid w:val="002107FC"/>
    <w:rsid w:val="00213DCE"/>
    <w:rsid w:val="00214096"/>
    <w:rsid w:val="0021442E"/>
    <w:rsid w:val="00222D8D"/>
    <w:rsid w:val="00243447"/>
    <w:rsid w:val="0024469D"/>
    <w:rsid w:val="00252757"/>
    <w:rsid w:val="00257860"/>
    <w:rsid w:val="002713D8"/>
    <w:rsid w:val="00271913"/>
    <w:rsid w:val="002826E1"/>
    <w:rsid w:val="002871CC"/>
    <w:rsid w:val="002907E4"/>
    <w:rsid w:val="002A6B12"/>
    <w:rsid w:val="002C00D2"/>
    <w:rsid w:val="002D2AFE"/>
    <w:rsid w:val="002D37B0"/>
    <w:rsid w:val="002D4CEE"/>
    <w:rsid w:val="002D5132"/>
    <w:rsid w:val="002D6975"/>
    <w:rsid w:val="002F0B4D"/>
    <w:rsid w:val="002F1D35"/>
    <w:rsid w:val="002F5AEF"/>
    <w:rsid w:val="003034B8"/>
    <w:rsid w:val="00315692"/>
    <w:rsid w:val="003206A3"/>
    <w:rsid w:val="003238C8"/>
    <w:rsid w:val="0032505E"/>
    <w:rsid w:val="00327EDF"/>
    <w:rsid w:val="00340EFD"/>
    <w:rsid w:val="00341784"/>
    <w:rsid w:val="00343368"/>
    <w:rsid w:val="003476FE"/>
    <w:rsid w:val="00351759"/>
    <w:rsid w:val="00355A81"/>
    <w:rsid w:val="0036073F"/>
    <w:rsid w:val="00363D25"/>
    <w:rsid w:val="003645B5"/>
    <w:rsid w:val="00364D59"/>
    <w:rsid w:val="003661A4"/>
    <w:rsid w:val="003742DA"/>
    <w:rsid w:val="003847DE"/>
    <w:rsid w:val="00386FF9"/>
    <w:rsid w:val="003911E0"/>
    <w:rsid w:val="00395E97"/>
    <w:rsid w:val="003A222B"/>
    <w:rsid w:val="003A25C2"/>
    <w:rsid w:val="003A297D"/>
    <w:rsid w:val="003A410B"/>
    <w:rsid w:val="003B53DD"/>
    <w:rsid w:val="003C3805"/>
    <w:rsid w:val="003D1425"/>
    <w:rsid w:val="003D4936"/>
    <w:rsid w:val="003D543B"/>
    <w:rsid w:val="003D5F9B"/>
    <w:rsid w:val="003E4217"/>
    <w:rsid w:val="003E7D22"/>
    <w:rsid w:val="00410719"/>
    <w:rsid w:val="00422D94"/>
    <w:rsid w:val="00423813"/>
    <w:rsid w:val="0042471B"/>
    <w:rsid w:val="00424A7D"/>
    <w:rsid w:val="004315C2"/>
    <w:rsid w:val="0044028B"/>
    <w:rsid w:val="00442D4A"/>
    <w:rsid w:val="00444867"/>
    <w:rsid w:val="00450022"/>
    <w:rsid w:val="0045328F"/>
    <w:rsid w:val="004559CA"/>
    <w:rsid w:val="004570AD"/>
    <w:rsid w:val="00462EDC"/>
    <w:rsid w:val="0046676E"/>
    <w:rsid w:val="00477D24"/>
    <w:rsid w:val="00486692"/>
    <w:rsid w:val="00490EB6"/>
    <w:rsid w:val="00496A15"/>
    <w:rsid w:val="00496D98"/>
    <w:rsid w:val="004A12FE"/>
    <w:rsid w:val="004A1A4F"/>
    <w:rsid w:val="004A1FA7"/>
    <w:rsid w:val="004A2133"/>
    <w:rsid w:val="004A23AD"/>
    <w:rsid w:val="004B10D4"/>
    <w:rsid w:val="004B2D5C"/>
    <w:rsid w:val="004B4E79"/>
    <w:rsid w:val="004C13F7"/>
    <w:rsid w:val="004C2D88"/>
    <w:rsid w:val="004C3C0D"/>
    <w:rsid w:val="004C554A"/>
    <w:rsid w:val="004D15E4"/>
    <w:rsid w:val="004D700B"/>
    <w:rsid w:val="004E28AA"/>
    <w:rsid w:val="004F1B8E"/>
    <w:rsid w:val="004F31BF"/>
    <w:rsid w:val="004F5F7F"/>
    <w:rsid w:val="004F63FD"/>
    <w:rsid w:val="00502F17"/>
    <w:rsid w:val="005066F2"/>
    <w:rsid w:val="00525516"/>
    <w:rsid w:val="00533228"/>
    <w:rsid w:val="0053473B"/>
    <w:rsid w:val="00535992"/>
    <w:rsid w:val="005404D0"/>
    <w:rsid w:val="0054366F"/>
    <w:rsid w:val="00544445"/>
    <w:rsid w:val="005511B6"/>
    <w:rsid w:val="005559FD"/>
    <w:rsid w:val="0055672E"/>
    <w:rsid w:val="005603FE"/>
    <w:rsid w:val="00564A70"/>
    <w:rsid w:val="0056575D"/>
    <w:rsid w:val="005662AA"/>
    <w:rsid w:val="0057647A"/>
    <w:rsid w:val="00577EE4"/>
    <w:rsid w:val="00580588"/>
    <w:rsid w:val="00583E4B"/>
    <w:rsid w:val="0059175B"/>
    <w:rsid w:val="005946D6"/>
    <w:rsid w:val="00597D20"/>
    <w:rsid w:val="005A2805"/>
    <w:rsid w:val="005A37C1"/>
    <w:rsid w:val="005A7C0E"/>
    <w:rsid w:val="005A7DE8"/>
    <w:rsid w:val="005B206A"/>
    <w:rsid w:val="005C0F96"/>
    <w:rsid w:val="005C55ED"/>
    <w:rsid w:val="005D7B1E"/>
    <w:rsid w:val="005D7BD2"/>
    <w:rsid w:val="005E3985"/>
    <w:rsid w:val="005E3A4E"/>
    <w:rsid w:val="005E5D18"/>
    <w:rsid w:val="005F7B3E"/>
    <w:rsid w:val="006005D9"/>
    <w:rsid w:val="0060138E"/>
    <w:rsid w:val="00602347"/>
    <w:rsid w:val="006049A3"/>
    <w:rsid w:val="00624C89"/>
    <w:rsid w:val="006436BE"/>
    <w:rsid w:val="006448EB"/>
    <w:rsid w:val="0064660A"/>
    <w:rsid w:val="0065328F"/>
    <w:rsid w:val="0066670C"/>
    <w:rsid w:val="00682B99"/>
    <w:rsid w:val="00695FA1"/>
    <w:rsid w:val="006968C6"/>
    <w:rsid w:val="006A0157"/>
    <w:rsid w:val="006A54C6"/>
    <w:rsid w:val="006B3733"/>
    <w:rsid w:val="006C0393"/>
    <w:rsid w:val="006C5A79"/>
    <w:rsid w:val="006D25A3"/>
    <w:rsid w:val="006D741E"/>
    <w:rsid w:val="006E264B"/>
    <w:rsid w:val="006E358F"/>
    <w:rsid w:val="006E5877"/>
    <w:rsid w:val="006F2461"/>
    <w:rsid w:val="006F3DAB"/>
    <w:rsid w:val="007058A7"/>
    <w:rsid w:val="00705DE1"/>
    <w:rsid w:val="00707BD3"/>
    <w:rsid w:val="00716BD6"/>
    <w:rsid w:val="00730C21"/>
    <w:rsid w:val="0073288B"/>
    <w:rsid w:val="007362B7"/>
    <w:rsid w:val="00737864"/>
    <w:rsid w:val="007459FE"/>
    <w:rsid w:val="00750066"/>
    <w:rsid w:val="007500D5"/>
    <w:rsid w:val="00755F98"/>
    <w:rsid w:val="00756316"/>
    <w:rsid w:val="00761A79"/>
    <w:rsid w:val="00766044"/>
    <w:rsid w:val="00771354"/>
    <w:rsid w:val="00776A2A"/>
    <w:rsid w:val="00777853"/>
    <w:rsid w:val="00780D7F"/>
    <w:rsid w:val="00783A52"/>
    <w:rsid w:val="00785710"/>
    <w:rsid w:val="00792D8E"/>
    <w:rsid w:val="007A137F"/>
    <w:rsid w:val="007A7AD0"/>
    <w:rsid w:val="007A7BD6"/>
    <w:rsid w:val="007A7FEE"/>
    <w:rsid w:val="007B0191"/>
    <w:rsid w:val="007B2306"/>
    <w:rsid w:val="007B3825"/>
    <w:rsid w:val="007C20D3"/>
    <w:rsid w:val="007C6E5D"/>
    <w:rsid w:val="007D502A"/>
    <w:rsid w:val="007D7F59"/>
    <w:rsid w:val="007E156C"/>
    <w:rsid w:val="007E2C5A"/>
    <w:rsid w:val="007F36C4"/>
    <w:rsid w:val="007F504B"/>
    <w:rsid w:val="007F5B55"/>
    <w:rsid w:val="007F6418"/>
    <w:rsid w:val="008108DC"/>
    <w:rsid w:val="008128D6"/>
    <w:rsid w:val="00823CF7"/>
    <w:rsid w:val="008251BA"/>
    <w:rsid w:val="0083406E"/>
    <w:rsid w:val="00841C74"/>
    <w:rsid w:val="008426AD"/>
    <w:rsid w:val="00845846"/>
    <w:rsid w:val="00846C74"/>
    <w:rsid w:val="0086238C"/>
    <w:rsid w:val="008629F6"/>
    <w:rsid w:val="00862F24"/>
    <w:rsid w:val="00865DAF"/>
    <w:rsid w:val="008679D9"/>
    <w:rsid w:val="00872F31"/>
    <w:rsid w:val="00872F80"/>
    <w:rsid w:val="00874A6C"/>
    <w:rsid w:val="00875816"/>
    <w:rsid w:val="008768D7"/>
    <w:rsid w:val="00881AA4"/>
    <w:rsid w:val="00892900"/>
    <w:rsid w:val="00893F28"/>
    <w:rsid w:val="008A08E9"/>
    <w:rsid w:val="008A414C"/>
    <w:rsid w:val="008A618A"/>
    <w:rsid w:val="008B185B"/>
    <w:rsid w:val="008B3D68"/>
    <w:rsid w:val="008B40D0"/>
    <w:rsid w:val="008B4ED4"/>
    <w:rsid w:val="008B644E"/>
    <w:rsid w:val="008B7910"/>
    <w:rsid w:val="008C1977"/>
    <w:rsid w:val="008C5B7F"/>
    <w:rsid w:val="008C7714"/>
    <w:rsid w:val="008E2EF5"/>
    <w:rsid w:val="008E7326"/>
    <w:rsid w:val="008F137C"/>
    <w:rsid w:val="00900554"/>
    <w:rsid w:val="009154F4"/>
    <w:rsid w:val="00930C0E"/>
    <w:rsid w:val="00935609"/>
    <w:rsid w:val="009365F4"/>
    <w:rsid w:val="00937676"/>
    <w:rsid w:val="009443F2"/>
    <w:rsid w:val="00944BA9"/>
    <w:rsid w:val="00963AC0"/>
    <w:rsid w:val="00972479"/>
    <w:rsid w:val="00986F06"/>
    <w:rsid w:val="00992F55"/>
    <w:rsid w:val="0099435C"/>
    <w:rsid w:val="00994391"/>
    <w:rsid w:val="009A0579"/>
    <w:rsid w:val="009A1D88"/>
    <w:rsid w:val="009A2D30"/>
    <w:rsid w:val="009A31E5"/>
    <w:rsid w:val="009A5ED2"/>
    <w:rsid w:val="009A675F"/>
    <w:rsid w:val="009A7D23"/>
    <w:rsid w:val="009B4B29"/>
    <w:rsid w:val="009B4DCD"/>
    <w:rsid w:val="009C2C28"/>
    <w:rsid w:val="009C5F14"/>
    <w:rsid w:val="009C7D3E"/>
    <w:rsid w:val="009D175C"/>
    <w:rsid w:val="009D57F4"/>
    <w:rsid w:val="009E2227"/>
    <w:rsid w:val="009E79F6"/>
    <w:rsid w:val="009F1F04"/>
    <w:rsid w:val="009F3097"/>
    <w:rsid w:val="009F79AE"/>
    <w:rsid w:val="00A00825"/>
    <w:rsid w:val="00A05A6D"/>
    <w:rsid w:val="00A10E5B"/>
    <w:rsid w:val="00A14426"/>
    <w:rsid w:val="00A1452B"/>
    <w:rsid w:val="00A151BE"/>
    <w:rsid w:val="00A26A7C"/>
    <w:rsid w:val="00A32BDD"/>
    <w:rsid w:val="00A36146"/>
    <w:rsid w:val="00A4458F"/>
    <w:rsid w:val="00A464CC"/>
    <w:rsid w:val="00A46B68"/>
    <w:rsid w:val="00A5525D"/>
    <w:rsid w:val="00A71B04"/>
    <w:rsid w:val="00A73B09"/>
    <w:rsid w:val="00A75165"/>
    <w:rsid w:val="00A7647F"/>
    <w:rsid w:val="00AA3AF3"/>
    <w:rsid w:val="00AA54D0"/>
    <w:rsid w:val="00AB4BAA"/>
    <w:rsid w:val="00AD5932"/>
    <w:rsid w:val="00AE59FE"/>
    <w:rsid w:val="00AF2FC1"/>
    <w:rsid w:val="00AF4379"/>
    <w:rsid w:val="00AF55A1"/>
    <w:rsid w:val="00B10DD8"/>
    <w:rsid w:val="00B202DC"/>
    <w:rsid w:val="00B2207B"/>
    <w:rsid w:val="00B23745"/>
    <w:rsid w:val="00B27DC3"/>
    <w:rsid w:val="00B4771D"/>
    <w:rsid w:val="00B519FF"/>
    <w:rsid w:val="00B546D4"/>
    <w:rsid w:val="00B55AEA"/>
    <w:rsid w:val="00B74F8A"/>
    <w:rsid w:val="00B930DB"/>
    <w:rsid w:val="00B950AB"/>
    <w:rsid w:val="00B96E5B"/>
    <w:rsid w:val="00BA6178"/>
    <w:rsid w:val="00BB364E"/>
    <w:rsid w:val="00BB7812"/>
    <w:rsid w:val="00BC25CF"/>
    <w:rsid w:val="00BC3887"/>
    <w:rsid w:val="00BE3BD0"/>
    <w:rsid w:val="00BE7409"/>
    <w:rsid w:val="00BF2F7C"/>
    <w:rsid w:val="00BF3CFC"/>
    <w:rsid w:val="00BF44ED"/>
    <w:rsid w:val="00BF5795"/>
    <w:rsid w:val="00BF6704"/>
    <w:rsid w:val="00C02F9C"/>
    <w:rsid w:val="00C05C2E"/>
    <w:rsid w:val="00C06496"/>
    <w:rsid w:val="00C0733F"/>
    <w:rsid w:val="00C11028"/>
    <w:rsid w:val="00C1332C"/>
    <w:rsid w:val="00C13B7D"/>
    <w:rsid w:val="00C1724F"/>
    <w:rsid w:val="00C22FA8"/>
    <w:rsid w:val="00C25B18"/>
    <w:rsid w:val="00C376FC"/>
    <w:rsid w:val="00C4615E"/>
    <w:rsid w:val="00C47181"/>
    <w:rsid w:val="00C53ACC"/>
    <w:rsid w:val="00C54F4D"/>
    <w:rsid w:val="00C55107"/>
    <w:rsid w:val="00C6036C"/>
    <w:rsid w:val="00C657EA"/>
    <w:rsid w:val="00C6654E"/>
    <w:rsid w:val="00C744FA"/>
    <w:rsid w:val="00C754AE"/>
    <w:rsid w:val="00C768C0"/>
    <w:rsid w:val="00C92D74"/>
    <w:rsid w:val="00C94807"/>
    <w:rsid w:val="00C96C5F"/>
    <w:rsid w:val="00CA160B"/>
    <w:rsid w:val="00CA3115"/>
    <w:rsid w:val="00CA47B1"/>
    <w:rsid w:val="00CA4D12"/>
    <w:rsid w:val="00CA5DB7"/>
    <w:rsid w:val="00CA703C"/>
    <w:rsid w:val="00CB0907"/>
    <w:rsid w:val="00CB225D"/>
    <w:rsid w:val="00CB24F0"/>
    <w:rsid w:val="00CB53C2"/>
    <w:rsid w:val="00CB6539"/>
    <w:rsid w:val="00CB6DF4"/>
    <w:rsid w:val="00CC0354"/>
    <w:rsid w:val="00CC47A4"/>
    <w:rsid w:val="00CC67FC"/>
    <w:rsid w:val="00CD18AA"/>
    <w:rsid w:val="00CD3584"/>
    <w:rsid w:val="00CD37E7"/>
    <w:rsid w:val="00CE01BF"/>
    <w:rsid w:val="00CE7158"/>
    <w:rsid w:val="00CE74DD"/>
    <w:rsid w:val="00CF3981"/>
    <w:rsid w:val="00CF52C6"/>
    <w:rsid w:val="00D01F65"/>
    <w:rsid w:val="00D05ADC"/>
    <w:rsid w:val="00D05EBA"/>
    <w:rsid w:val="00D0761F"/>
    <w:rsid w:val="00D15A1C"/>
    <w:rsid w:val="00D21302"/>
    <w:rsid w:val="00D34305"/>
    <w:rsid w:val="00D36465"/>
    <w:rsid w:val="00D369A0"/>
    <w:rsid w:val="00D42810"/>
    <w:rsid w:val="00D431B2"/>
    <w:rsid w:val="00D50301"/>
    <w:rsid w:val="00D618DF"/>
    <w:rsid w:val="00D670DE"/>
    <w:rsid w:val="00D7112A"/>
    <w:rsid w:val="00D719BB"/>
    <w:rsid w:val="00D72520"/>
    <w:rsid w:val="00D731B2"/>
    <w:rsid w:val="00D97D98"/>
    <w:rsid w:val="00DA3D06"/>
    <w:rsid w:val="00DB604C"/>
    <w:rsid w:val="00DC663D"/>
    <w:rsid w:val="00DD546F"/>
    <w:rsid w:val="00DE75BB"/>
    <w:rsid w:val="00DE7DD3"/>
    <w:rsid w:val="00DF206F"/>
    <w:rsid w:val="00DF2A33"/>
    <w:rsid w:val="00DF3658"/>
    <w:rsid w:val="00DF56E8"/>
    <w:rsid w:val="00E00CFB"/>
    <w:rsid w:val="00E11AB2"/>
    <w:rsid w:val="00E12D52"/>
    <w:rsid w:val="00E147BF"/>
    <w:rsid w:val="00E15118"/>
    <w:rsid w:val="00E1666B"/>
    <w:rsid w:val="00E20AB5"/>
    <w:rsid w:val="00E255FF"/>
    <w:rsid w:val="00E26CBB"/>
    <w:rsid w:val="00E300C6"/>
    <w:rsid w:val="00E37BF1"/>
    <w:rsid w:val="00E4097C"/>
    <w:rsid w:val="00E46D84"/>
    <w:rsid w:val="00E520B9"/>
    <w:rsid w:val="00E5279B"/>
    <w:rsid w:val="00E52E5A"/>
    <w:rsid w:val="00E546D7"/>
    <w:rsid w:val="00E54B68"/>
    <w:rsid w:val="00E55570"/>
    <w:rsid w:val="00E6022D"/>
    <w:rsid w:val="00E67039"/>
    <w:rsid w:val="00E73B21"/>
    <w:rsid w:val="00E7764E"/>
    <w:rsid w:val="00E804F4"/>
    <w:rsid w:val="00E80673"/>
    <w:rsid w:val="00E8165F"/>
    <w:rsid w:val="00E82421"/>
    <w:rsid w:val="00E83751"/>
    <w:rsid w:val="00E85987"/>
    <w:rsid w:val="00E86F04"/>
    <w:rsid w:val="00E9511A"/>
    <w:rsid w:val="00E976B8"/>
    <w:rsid w:val="00EA0BFF"/>
    <w:rsid w:val="00EA3BE3"/>
    <w:rsid w:val="00EB4CCE"/>
    <w:rsid w:val="00EB54B4"/>
    <w:rsid w:val="00EB7993"/>
    <w:rsid w:val="00EC32D4"/>
    <w:rsid w:val="00EC3FC2"/>
    <w:rsid w:val="00EC7193"/>
    <w:rsid w:val="00EF4035"/>
    <w:rsid w:val="00F01705"/>
    <w:rsid w:val="00F02897"/>
    <w:rsid w:val="00F0301E"/>
    <w:rsid w:val="00F11D15"/>
    <w:rsid w:val="00F1386F"/>
    <w:rsid w:val="00F16694"/>
    <w:rsid w:val="00F23E0D"/>
    <w:rsid w:val="00F258A6"/>
    <w:rsid w:val="00F33A7A"/>
    <w:rsid w:val="00F3538A"/>
    <w:rsid w:val="00F401DF"/>
    <w:rsid w:val="00F4101C"/>
    <w:rsid w:val="00F44CC3"/>
    <w:rsid w:val="00F47DE7"/>
    <w:rsid w:val="00F573AC"/>
    <w:rsid w:val="00F577CC"/>
    <w:rsid w:val="00F67758"/>
    <w:rsid w:val="00F67916"/>
    <w:rsid w:val="00F7061B"/>
    <w:rsid w:val="00F707F9"/>
    <w:rsid w:val="00F73B70"/>
    <w:rsid w:val="00F740E3"/>
    <w:rsid w:val="00F747A6"/>
    <w:rsid w:val="00F80E6E"/>
    <w:rsid w:val="00F83424"/>
    <w:rsid w:val="00F90834"/>
    <w:rsid w:val="00F9199F"/>
    <w:rsid w:val="00F93A6E"/>
    <w:rsid w:val="00FA226E"/>
    <w:rsid w:val="00FA2EB0"/>
    <w:rsid w:val="00FA335F"/>
    <w:rsid w:val="00FA352C"/>
    <w:rsid w:val="00FC01D0"/>
    <w:rsid w:val="00FD2A6A"/>
    <w:rsid w:val="00FD6E7C"/>
    <w:rsid w:val="00FD71D7"/>
    <w:rsid w:val="00FF26CE"/>
    <w:rsid w:val="00FF2713"/>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9</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19</cp:revision>
  <cp:lastPrinted>2021-09-20T16:23:00Z</cp:lastPrinted>
  <dcterms:created xsi:type="dcterms:W3CDTF">2021-08-16T15:33:00Z</dcterms:created>
  <dcterms:modified xsi:type="dcterms:W3CDTF">2021-09-20T16:57:00Z</dcterms:modified>
</cp:coreProperties>
</file>